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EA" w:rsidRPr="00387069" w:rsidRDefault="00ED7CBC" w:rsidP="00387069">
      <w:pPr>
        <w:tabs>
          <w:tab w:val="left" w:pos="567"/>
        </w:tabs>
        <w:spacing w:after="0" w:line="360" w:lineRule="auto"/>
        <w:ind w:left="142" w:right="-1"/>
        <w:jc w:val="both"/>
        <w:rPr>
          <w:rFonts w:ascii="Times New Roman" w:hAnsi="Times New Roman" w:cs="Times New Roman"/>
          <w:b/>
          <w:sz w:val="24"/>
          <w:szCs w:val="24"/>
        </w:rPr>
      </w:pPr>
      <w:bookmarkStart w:id="0" w:name="_GoBack"/>
      <w:bookmarkEnd w:id="0"/>
      <w:r w:rsidRPr="00387069">
        <w:rPr>
          <w:rFonts w:ascii="Times New Roman" w:hAnsi="Times New Roman" w:cs="Times New Roman"/>
          <w:b/>
          <w:sz w:val="24"/>
          <w:szCs w:val="24"/>
        </w:rPr>
        <w:t xml:space="preserve">1.AMAÇ: </w:t>
      </w:r>
      <w:r w:rsidRPr="00387069">
        <w:rPr>
          <w:rFonts w:ascii="Times New Roman" w:hAnsi="Times New Roman" w:cs="Times New Roman"/>
          <w:i/>
          <w:sz w:val="24"/>
          <w:szCs w:val="24"/>
        </w:rPr>
        <w:t xml:space="preserve">Özel </w:t>
      </w:r>
      <w:r w:rsidR="00F67178" w:rsidRPr="00387069">
        <w:rPr>
          <w:rFonts w:ascii="Times New Roman" w:hAnsi="Times New Roman" w:cs="Times New Roman"/>
          <w:i/>
          <w:sz w:val="24"/>
          <w:szCs w:val="24"/>
        </w:rPr>
        <w:t xml:space="preserve">Yücelen Hastanesi’nde </w:t>
      </w:r>
      <w:r w:rsidR="00553D52" w:rsidRPr="00387069">
        <w:rPr>
          <w:rFonts w:ascii="Times New Roman" w:hAnsi="Times New Roman" w:cs="Times New Roman"/>
          <w:i/>
          <w:sz w:val="24"/>
          <w:szCs w:val="24"/>
        </w:rPr>
        <w:t>Sağlık hizmeti sunumunda ulusal düzenlemelerle belirl</w:t>
      </w:r>
      <w:r w:rsidR="001B2DB2">
        <w:rPr>
          <w:rFonts w:ascii="Times New Roman" w:hAnsi="Times New Roman" w:cs="Times New Roman"/>
          <w:i/>
          <w:sz w:val="24"/>
          <w:szCs w:val="24"/>
        </w:rPr>
        <w:t xml:space="preserve">enmiş temel hasta hakları esas </w:t>
      </w:r>
      <w:r w:rsidR="00553D52" w:rsidRPr="00387069">
        <w:rPr>
          <w:rFonts w:ascii="Times New Roman" w:hAnsi="Times New Roman" w:cs="Times New Roman"/>
          <w:i/>
          <w:sz w:val="24"/>
          <w:szCs w:val="24"/>
        </w:rPr>
        <w:t>alınarak tüm süreçlerde hasta katılımının sağlanması, hasta memnuniyetinin arttırılması ve hastanın özenle hizmet almasının temin edilmesidir.</w:t>
      </w:r>
    </w:p>
    <w:p w:rsidR="00ED7CBC" w:rsidRPr="00387069" w:rsidRDefault="00ED7CBC" w:rsidP="00387069">
      <w:pPr>
        <w:tabs>
          <w:tab w:val="left" w:pos="567"/>
        </w:tabs>
        <w:spacing w:after="0" w:line="360" w:lineRule="auto"/>
        <w:ind w:left="142" w:right="-1"/>
        <w:jc w:val="both"/>
        <w:rPr>
          <w:rFonts w:ascii="Times New Roman" w:hAnsi="Times New Roman" w:cs="Times New Roman"/>
          <w:b/>
          <w:sz w:val="24"/>
          <w:szCs w:val="24"/>
        </w:rPr>
      </w:pPr>
      <w:r w:rsidRPr="00387069">
        <w:rPr>
          <w:rFonts w:ascii="Times New Roman" w:hAnsi="Times New Roman" w:cs="Times New Roman"/>
          <w:b/>
          <w:sz w:val="24"/>
          <w:szCs w:val="24"/>
        </w:rPr>
        <w:t>2.KAPSAM</w:t>
      </w:r>
      <w:r w:rsidR="00F67178" w:rsidRPr="00387069">
        <w:rPr>
          <w:rFonts w:ascii="Times New Roman" w:hAnsi="Times New Roman" w:cs="Times New Roman"/>
          <w:b/>
          <w:sz w:val="24"/>
          <w:szCs w:val="24"/>
        </w:rPr>
        <w:t xml:space="preserve">: </w:t>
      </w:r>
      <w:r w:rsidR="00A169E9" w:rsidRPr="00387069">
        <w:rPr>
          <w:rFonts w:ascii="Times New Roman" w:hAnsi="Times New Roman" w:cs="Times New Roman"/>
          <w:sz w:val="24"/>
          <w:szCs w:val="24"/>
        </w:rPr>
        <w:t xml:space="preserve">Hastaneye </w:t>
      </w:r>
      <w:r w:rsidR="00F67178" w:rsidRPr="00387069">
        <w:rPr>
          <w:rFonts w:ascii="Times New Roman" w:hAnsi="Times New Roman" w:cs="Times New Roman"/>
          <w:sz w:val="24"/>
          <w:szCs w:val="24"/>
        </w:rPr>
        <w:t xml:space="preserve">tedavi ve bakım </w:t>
      </w:r>
      <w:r w:rsidR="00A169E9" w:rsidRPr="00387069">
        <w:rPr>
          <w:rFonts w:ascii="Times New Roman" w:hAnsi="Times New Roman" w:cs="Times New Roman"/>
          <w:sz w:val="24"/>
          <w:szCs w:val="24"/>
        </w:rPr>
        <w:t xml:space="preserve">amacı ile gelen </w:t>
      </w:r>
      <w:r w:rsidR="00F67178" w:rsidRPr="00387069">
        <w:rPr>
          <w:rFonts w:ascii="Times New Roman" w:hAnsi="Times New Roman" w:cs="Times New Roman"/>
          <w:sz w:val="24"/>
          <w:szCs w:val="24"/>
        </w:rPr>
        <w:t>tüm hasta</w:t>
      </w:r>
      <w:r w:rsidR="00A169E9" w:rsidRPr="00387069">
        <w:rPr>
          <w:rFonts w:ascii="Times New Roman" w:hAnsi="Times New Roman" w:cs="Times New Roman"/>
          <w:sz w:val="24"/>
          <w:szCs w:val="24"/>
        </w:rPr>
        <w:t xml:space="preserve"> ve hasta </w:t>
      </w:r>
      <w:proofErr w:type="gramStart"/>
      <w:r w:rsidR="00A169E9" w:rsidRPr="00387069">
        <w:rPr>
          <w:rFonts w:ascii="Times New Roman" w:hAnsi="Times New Roman" w:cs="Times New Roman"/>
          <w:sz w:val="24"/>
          <w:szCs w:val="24"/>
        </w:rPr>
        <w:t xml:space="preserve">yakınlarını </w:t>
      </w:r>
      <w:r w:rsidR="00F67178" w:rsidRPr="00387069">
        <w:rPr>
          <w:rFonts w:ascii="Times New Roman" w:hAnsi="Times New Roman" w:cs="Times New Roman"/>
          <w:sz w:val="24"/>
          <w:szCs w:val="24"/>
        </w:rPr>
        <w:t xml:space="preserve"> kapsar</w:t>
      </w:r>
      <w:proofErr w:type="gramEnd"/>
      <w:r w:rsidR="00F67178" w:rsidRPr="00387069">
        <w:rPr>
          <w:rFonts w:ascii="Times New Roman" w:hAnsi="Times New Roman" w:cs="Times New Roman"/>
          <w:sz w:val="24"/>
          <w:szCs w:val="24"/>
        </w:rPr>
        <w:t>.</w:t>
      </w:r>
    </w:p>
    <w:p w:rsidR="00ED7CBC" w:rsidRPr="001B2DB2" w:rsidRDefault="00ED7CBC" w:rsidP="00387069">
      <w:pPr>
        <w:tabs>
          <w:tab w:val="left" w:pos="567"/>
        </w:tabs>
        <w:spacing w:after="0" w:line="360" w:lineRule="auto"/>
        <w:ind w:left="142" w:right="-1"/>
        <w:jc w:val="both"/>
        <w:rPr>
          <w:rFonts w:ascii="Times New Roman" w:hAnsi="Times New Roman" w:cs="Times New Roman"/>
          <w:sz w:val="24"/>
          <w:szCs w:val="24"/>
        </w:rPr>
      </w:pPr>
      <w:r w:rsidRPr="00387069">
        <w:rPr>
          <w:rFonts w:ascii="Times New Roman" w:hAnsi="Times New Roman" w:cs="Times New Roman"/>
          <w:b/>
          <w:sz w:val="24"/>
          <w:szCs w:val="24"/>
        </w:rPr>
        <w:t>3.</w:t>
      </w:r>
      <w:proofErr w:type="gramStart"/>
      <w:r w:rsidRPr="00387069">
        <w:rPr>
          <w:rFonts w:ascii="Times New Roman" w:hAnsi="Times New Roman" w:cs="Times New Roman"/>
          <w:b/>
          <w:sz w:val="24"/>
          <w:szCs w:val="24"/>
        </w:rPr>
        <w:t>KISALTMALAR</w:t>
      </w:r>
      <w:r w:rsidR="00F67178" w:rsidRPr="00387069">
        <w:rPr>
          <w:rFonts w:ascii="Times New Roman" w:hAnsi="Times New Roman" w:cs="Times New Roman"/>
          <w:b/>
          <w:sz w:val="24"/>
          <w:szCs w:val="24"/>
        </w:rPr>
        <w:t>:</w:t>
      </w:r>
      <w:r w:rsidR="001B2DB2" w:rsidRPr="001B2DB2">
        <w:rPr>
          <w:rFonts w:ascii="Times New Roman" w:hAnsi="Times New Roman" w:cs="Times New Roman"/>
          <w:sz w:val="24"/>
          <w:szCs w:val="24"/>
        </w:rPr>
        <w:t>Özel</w:t>
      </w:r>
      <w:proofErr w:type="gramEnd"/>
      <w:r w:rsidR="001B2DB2" w:rsidRPr="001B2DB2">
        <w:rPr>
          <w:rFonts w:ascii="Times New Roman" w:hAnsi="Times New Roman" w:cs="Times New Roman"/>
          <w:sz w:val="24"/>
          <w:szCs w:val="24"/>
        </w:rPr>
        <w:t xml:space="preserve"> bir kısaltma yoktur.</w:t>
      </w:r>
    </w:p>
    <w:p w:rsidR="00ED7CBC" w:rsidRPr="00387069" w:rsidRDefault="00ED7CBC" w:rsidP="00387069">
      <w:pPr>
        <w:tabs>
          <w:tab w:val="left" w:pos="567"/>
        </w:tabs>
        <w:spacing w:after="0" w:line="360" w:lineRule="auto"/>
        <w:ind w:left="142" w:right="-1"/>
        <w:jc w:val="both"/>
        <w:rPr>
          <w:rFonts w:ascii="Times New Roman" w:hAnsi="Times New Roman" w:cs="Times New Roman"/>
          <w:b/>
          <w:sz w:val="24"/>
          <w:szCs w:val="24"/>
        </w:rPr>
      </w:pPr>
      <w:r w:rsidRPr="00387069">
        <w:rPr>
          <w:rFonts w:ascii="Times New Roman" w:hAnsi="Times New Roman" w:cs="Times New Roman"/>
          <w:b/>
          <w:sz w:val="24"/>
          <w:szCs w:val="24"/>
        </w:rPr>
        <w:t>4.TANIMLAR</w:t>
      </w:r>
      <w:r w:rsidR="00F67178" w:rsidRPr="00387069">
        <w:rPr>
          <w:rFonts w:ascii="Times New Roman" w:hAnsi="Times New Roman" w:cs="Times New Roman"/>
          <w:b/>
          <w:sz w:val="24"/>
          <w:szCs w:val="24"/>
        </w:rPr>
        <w:t>:</w:t>
      </w:r>
    </w:p>
    <w:p w:rsidR="00A169E9" w:rsidRPr="00387069" w:rsidRDefault="00A169E9" w:rsidP="00387069">
      <w:pPr>
        <w:tabs>
          <w:tab w:val="left" w:pos="567"/>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Hasta</w:t>
      </w:r>
      <w:r w:rsidRPr="00387069">
        <w:rPr>
          <w:rFonts w:ascii="Times New Roman" w:hAnsi="Times New Roman" w:cs="Times New Roman"/>
          <w:i/>
          <w:sz w:val="24"/>
          <w:szCs w:val="24"/>
        </w:rPr>
        <w:t>: Sağlık hizmetlerinden faydalanma ihtiyacı bulunan kimseyi</w:t>
      </w:r>
    </w:p>
    <w:p w:rsidR="00A169E9" w:rsidRPr="00387069" w:rsidRDefault="00A169E9" w:rsidP="00387069">
      <w:pPr>
        <w:tabs>
          <w:tab w:val="left" w:pos="567"/>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b/>
          <w:i/>
          <w:sz w:val="24"/>
          <w:szCs w:val="24"/>
        </w:rPr>
        <w:t>Hasta hakları</w:t>
      </w:r>
      <w:r w:rsidRPr="00387069">
        <w:rPr>
          <w:rFonts w:ascii="Times New Roman" w:hAnsi="Times New Roman" w:cs="Times New Roman"/>
          <w:i/>
          <w:sz w:val="24"/>
          <w:szCs w:val="24"/>
        </w:rPr>
        <w:t>: Sağlık hizmetlerinden faydalanma ihtiyacı bulunan fertlerin, sırf insan olmaları sebebiyle sahip bulundukları ve T.C. Anayasası, milletlerarası</w:t>
      </w:r>
      <w:r w:rsidR="00D90081">
        <w:rPr>
          <w:rFonts w:ascii="Times New Roman" w:hAnsi="Times New Roman" w:cs="Times New Roman"/>
          <w:i/>
          <w:sz w:val="24"/>
          <w:szCs w:val="24"/>
        </w:rPr>
        <w:t xml:space="preserve"> </w:t>
      </w:r>
      <w:r w:rsidRPr="00387069">
        <w:rPr>
          <w:rFonts w:ascii="Times New Roman" w:hAnsi="Times New Roman" w:cs="Times New Roman"/>
          <w:i/>
          <w:sz w:val="24"/>
          <w:szCs w:val="24"/>
        </w:rPr>
        <w:t>an</w:t>
      </w:r>
      <w:r w:rsidR="001B2DB2">
        <w:rPr>
          <w:rFonts w:ascii="Times New Roman" w:hAnsi="Times New Roman" w:cs="Times New Roman"/>
          <w:i/>
          <w:sz w:val="24"/>
          <w:szCs w:val="24"/>
        </w:rPr>
        <w:t>t</w:t>
      </w:r>
      <w:r w:rsidRPr="00387069">
        <w:rPr>
          <w:rFonts w:ascii="Times New Roman" w:hAnsi="Times New Roman" w:cs="Times New Roman"/>
          <w:i/>
          <w:sz w:val="24"/>
          <w:szCs w:val="24"/>
        </w:rPr>
        <w:t>laşmalar, kanunlar ve diğer mevzuat ile teminat altına alınmış bulunan hakları</w:t>
      </w:r>
    </w:p>
    <w:p w:rsidR="006237E8" w:rsidRPr="00387069" w:rsidRDefault="006237E8"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b/>
          <w:i/>
          <w:color w:val="000000"/>
          <w:sz w:val="24"/>
          <w:szCs w:val="24"/>
          <w:lang w:eastAsia="tr-TR"/>
        </w:rPr>
        <w:t>Personel:</w:t>
      </w:r>
      <w:r w:rsidRPr="00387069">
        <w:rPr>
          <w:rFonts w:ascii="Times New Roman" w:eastAsia="Times New Roman" w:hAnsi="Times New Roman" w:cs="Times New Roman"/>
          <w:i/>
          <w:color w:val="000000"/>
          <w:sz w:val="24"/>
          <w:szCs w:val="24"/>
          <w:lang w:eastAsia="tr-TR"/>
        </w:rPr>
        <w:t xml:space="preserve"> Hizmetin, resmi veya özel sağlık kurumlarında ve kuruluşlarında veya serbest olarak sunulmasına bakılmaksızın, sağlık hizmetinin verilmesine iştirak eden bütün sağlık meslekleri mensuplarını ve sağlık meslekleri mensubu olmasa bile sağlık hizmetinin verilmesine sorumlu olarak iştirak eden kimseleri,</w:t>
      </w:r>
    </w:p>
    <w:p w:rsidR="006237E8" w:rsidRPr="00387069" w:rsidRDefault="006237E8"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b/>
          <w:i/>
          <w:color w:val="000000"/>
          <w:sz w:val="24"/>
          <w:szCs w:val="24"/>
          <w:lang w:eastAsia="tr-TR"/>
        </w:rPr>
        <w:t>Sağlık kurum ve kuruluşu</w:t>
      </w:r>
      <w:r w:rsidRPr="00387069">
        <w:rPr>
          <w:rFonts w:ascii="Times New Roman" w:eastAsia="Times New Roman" w:hAnsi="Times New Roman" w:cs="Times New Roman"/>
          <w:i/>
          <w:color w:val="000000"/>
          <w:sz w:val="24"/>
          <w:szCs w:val="24"/>
          <w:lang w:eastAsia="tr-TR"/>
        </w:rPr>
        <w:t>: Sağlık hizmeti verilen kamu veya özel bütün kurum ve kuruluşları ile tababet icra edilen bütün yerleri,</w:t>
      </w:r>
    </w:p>
    <w:p w:rsidR="006237E8" w:rsidRPr="00387069" w:rsidRDefault="006237E8"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b/>
          <w:i/>
          <w:color w:val="000000"/>
          <w:sz w:val="24"/>
          <w:szCs w:val="24"/>
          <w:lang w:eastAsia="tr-TR"/>
        </w:rPr>
        <w:t>Yeterlik:</w:t>
      </w:r>
      <w:r w:rsidRPr="00387069">
        <w:rPr>
          <w:rFonts w:ascii="Times New Roman" w:eastAsia="Times New Roman" w:hAnsi="Times New Roman" w:cs="Times New Roman"/>
          <w:i/>
          <w:color w:val="000000"/>
          <w:sz w:val="24"/>
          <w:szCs w:val="24"/>
          <w:lang w:eastAsia="tr-TR"/>
        </w:rPr>
        <w:t xml:space="preserve"> Yaşının küçüklüğü yüzünden veya akıl hastalığı, akıl zayıflığı, sarhoşluk ya da bunlara benzer sebeplerden biriyle akla uygun biçimde davranma yeteneğinden yoksun olmayan onay verenin önerilen tıbbi müdahalede karşılaşabileceği ya da reddettiğinde doğabilecek sonuçları makul bir şekilde anlama ve değerlendirme yeteneğine sahip olma halini,</w:t>
      </w:r>
    </w:p>
    <w:p w:rsidR="006237E8" w:rsidRPr="00387069" w:rsidRDefault="006237E8"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b/>
          <w:i/>
          <w:color w:val="000000"/>
          <w:sz w:val="24"/>
          <w:szCs w:val="24"/>
          <w:lang w:eastAsia="tr-TR"/>
        </w:rPr>
        <w:t xml:space="preserve">Tıbbi müdahale: </w:t>
      </w:r>
      <w:r w:rsidRPr="00387069">
        <w:rPr>
          <w:rFonts w:ascii="Times New Roman" w:eastAsia="Times New Roman" w:hAnsi="Times New Roman" w:cs="Times New Roman"/>
          <w:i/>
          <w:color w:val="000000"/>
          <w:sz w:val="24"/>
          <w:szCs w:val="24"/>
          <w:lang w:eastAsia="tr-TR"/>
        </w:rPr>
        <w:t>Tıp mesleğini icraya yetkili kişiler tarafından uygulanan, sağlığı koruma, hastalıkların teşhis ve tedavisi için ilgili meslekî yükümlülükler ve standartlara uygun olarak tıbbın sınırları içinde gerçekleştirilen fizikî ve ruhî girişimi,</w:t>
      </w:r>
    </w:p>
    <w:p w:rsidR="006237E8" w:rsidRPr="00387069" w:rsidRDefault="006237E8"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b/>
          <w:i/>
          <w:color w:val="000000"/>
          <w:sz w:val="24"/>
          <w:szCs w:val="24"/>
          <w:lang w:eastAsia="tr-TR"/>
        </w:rPr>
        <w:t>Bilgilendirme:</w:t>
      </w:r>
      <w:r w:rsidRPr="00387069">
        <w:rPr>
          <w:rFonts w:ascii="Times New Roman" w:eastAsia="Times New Roman" w:hAnsi="Times New Roman" w:cs="Times New Roman"/>
          <w:i/>
          <w:color w:val="000000"/>
          <w:sz w:val="24"/>
          <w:szCs w:val="24"/>
          <w:lang w:eastAsia="tr-TR"/>
        </w:rPr>
        <w:t xml:space="preserve"> Yapılması planlanan her türlü tıbbi müdahale öncesinde müdahaleyi gerçekleştirecek sağlık meslek mensubu tarafından kişiye gerekli bilginin verilmesini,</w:t>
      </w:r>
    </w:p>
    <w:p w:rsidR="006237E8" w:rsidRDefault="006237E8"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b/>
          <w:i/>
          <w:color w:val="000000"/>
          <w:sz w:val="24"/>
          <w:szCs w:val="24"/>
          <w:lang w:eastAsia="tr-TR"/>
        </w:rPr>
        <w:t>Rıza</w:t>
      </w:r>
      <w:r w:rsidRPr="00387069">
        <w:rPr>
          <w:rFonts w:ascii="Times New Roman" w:eastAsia="Times New Roman" w:hAnsi="Times New Roman" w:cs="Times New Roman"/>
          <w:i/>
          <w:color w:val="000000"/>
          <w:sz w:val="24"/>
          <w:szCs w:val="24"/>
          <w:lang w:eastAsia="tr-TR"/>
        </w:rPr>
        <w:t>: Kişinin tıbbi müdahaleyi serbest iradesiyle ve bilgilendirilmiş olarak kabul etmesini,</w:t>
      </w:r>
    </w:p>
    <w:p w:rsidR="00845DC4" w:rsidRPr="00845DC4" w:rsidRDefault="00845DC4" w:rsidP="00387069">
      <w:pPr>
        <w:tabs>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b/>
          <w:i/>
          <w:color w:val="000000"/>
          <w:sz w:val="24"/>
          <w:szCs w:val="24"/>
          <w:lang w:eastAsia="tr-TR"/>
        </w:rPr>
        <w:t xml:space="preserve">Hasta Hakları </w:t>
      </w:r>
      <w:proofErr w:type="gramStart"/>
      <w:r>
        <w:rPr>
          <w:rFonts w:ascii="Times New Roman" w:eastAsia="Times New Roman" w:hAnsi="Times New Roman" w:cs="Times New Roman"/>
          <w:b/>
          <w:i/>
          <w:color w:val="000000"/>
          <w:sz w:val="24"/>
          <w:szCs w:val="24"/>
          <w:lang w:eastAsia="tr-TR"/>
        </w:rPr>
        <w:t xml:space="preserve">Bölümü </w:t>
      </w:r>
      <w:r w:rsidRPr="00845DC4">
        <w:rPr>
          <w:rFonts w:ascii="Times New Roman" w:eastAsia="Times New Roman" w:hAnsi="Times New Roman" w:cs="Times New Roman"/>
          <w:i/>
          <w:color w:val="000000"/>
          <w:sz w:val="24"/>
          <w:szCs w:val="24"/>
          <w:lang w:eastAsia="tr-TR"/>
        </w:rPr>
        <w:t>:</w:t>
      </w:r>
      <w:r>
        <w:rPr>
          <w:rFonts w:ascii="Times New Roman" w:eastAsia="Times New Roman" w:hAnsi="Times New Roman" w:cs="Times New Roman"/>
          <w:i/>
          <w:color w:val="000000"/>
          <w:sz w:val="24"/>
          <w:szCs w:val="24"/>
          <w:lang w:eastAsia="tr-TR"/>
        </w:rPr>
        <w:t xml:space="preserve"> </w:t>
      </w:r>
      <w:r w:rsidRPr="00952AD8">
        <w:rPr>
          <w:rFonts w:ascii="Times New Roman" w:hAnsi="Times New Roman" w:cs="Times New Roman"/>
          <w:i/>
          <w:sz w:val="24"/>
          <w:szCs w:val="24"/>
        </w:rPr>
        <w:t>Hasta</w:t>
      </w:r>
      <w:proofErr w:type="gramEnd"/>
      <w:r w:rsidRPr="00952AD8">
        <w:rPr>
          <w:rFonts w:ascii="Times New Roman" w:hAnsi="Times New Roman" w:cs="Times New Roman"/>
          <w:i/>
          <w:sz w:val="24"/>
          <w:szCs w:val="24"/>
        </w:rPr>
        <w:t xml:space="preserve"> hakları uygulamasından sorumlu olan ,</w:t>
      </w:r>
      <w:r w:rsidRPr="00952AD8">
        <w:rPr>
          <w:rFonts w:ascii="Times New Roman" w:hAnsi="Times New Roman" w:cs="Times New Roman"/>
          <w:i/>
          <w:color w:val="000000"/>
          <w:sz w:val="24"/>
          <w:szCs w:val="24"/>
        </w:rPr>
        <w:t xml:space="preserve"> gelen başvuruları değerlendirmek, karara bağlamak, öneri sunmak </w:t>
      </w:r>
      <w:r w:rsidR="00952AD8">
        <w:rPr>
          <w:rFonts w:ascii="Times New Roman" w:hAnsi="Times New Roman" w:cs="Times New Roman"/>
          <w:i/>
          <w:color w:val="000000"/>
          <w:sz w:val="24"/>
          <w:szCs w:val="24"/>
        </w:rPr>
        <w:t>,</w:t>
      </w:r>
      <w:r w:rsidRPr="00952AD8">
        <w:rPr>
          <w:rFonts w:ascii="Times New Roman" w:hAnsi="Times New Roman" w:cs="Times New Roman"/>
          <w:i/>
          <w:color w:val="000000"/>
          <w:sz w:val="24"/>
          <w:szCs w:val="24"/>
        </w:rPr>
        <w:t xml:space="preserve"> düzeltici işlemleri belirlemek </w:t>
      </w:r>
      <w:r w:rsidR="00952AD8" w:rsidRPr="00952AD8">
        <w:rPr>
          <w:rFonts w:ascii="Times New Roman" w:hAnsi="Times New Roman" w:cs="Times New Roman"/>
          <w:i/>
          <w:color w:val="000000"/>
          <w:sz w:val="24"/>
          <w:szCs w:val="24"/>
        </w:rPr>
        <w:t>,</w:t>
      </w:r>
      <w:r w:rsidRPr="00952AD8">
        <w:rPr>
          <w:rFonts w:ascii="Times New Roman" w:hAnsi="Times New Roman" w:cs="Times New Roman"/>
          <w:i/>
          <w:sz w:val="24"/>
          <w:szCs w:val="24"/>
        </w:rPr>
        <w:t>çözüme ulaştırılma</w:t>
      </w:r>
      <w:r w:rsidR="00952AD8" w:rsidRPr="00952AD8">
        <w:rPr>
          <w:rFonts w:ascii="Times New Roman" w:hAnsi="Times New Roman" w:cs="Times New Roman"/>
          <w:i/>
          <w:sz w:val="24"/>
          <w:szCs w:val="24"/>
        </w:rPr>
        <w:t>k</w:t>
      </w:r>
      <w:r w:rsidRPr="00952AD8">
        <w:rPr>
          <w:rFonts w:ascii="Times New Roman" w:hAnsi="Times New Roman" w:cs="Times New Roman"/>
          <w:i/>
          <w:sz w:val="24"/>
          <w:szCs w:val="24"/>
        </w:rPr>
        <w:t xml:space="preserve"> ve h</w:t>
      </w:r>
      <w:r w:rsidR="00682FDA">
        <w:rPr>
          <w:rFonts w:ascii="Times New Roman" w:hAnsi="Times New Roman" w:cs="Times New Roman"/>
          <w:i/>
          <w:sz w:val="24"/>
          <w:szCs w:val="24"/>
        </w:rPr>
        <w:t>astaya gerekli bilgilendirilme</w:t>
      </w:r>
      <w:r w:rsidRPr="00952AD8">
        <w:rPr>
          <w:rFonts w:ascii="Times New Roman" w:hAnsi="Times New Roman" w:cs="Times New Roman"/>
          <w:i/>
          <w:sz w:val="24"/>
          <w:szCs w:val="24"/>
        </w:rPr>
        <w:t>nin yapılmasını takip edilmesinden sorumlu b</w:t>
      </w:r>
      <w:r w:rsidR="00952AD8" w:rsidRPr="00952AD8">
        <w:rPr>
          <w:rFonts w:ascii="Times New Roman" w:hAnsi="Times New Roman" w:cs="Times New Roman"/>
          <w:i/>
          <w:sz w:val="24"/>
          <w:szCs w:val="24"/>
        </w:rPr>
        <w:t>ölümdür</w:t>
      </w:r>
      <w:r w:rsidR="00952AD8">
        <w:rPr>
          <w:rFonts w:ascii="Times New Roman" w:hAnsi="Times New Roman" w:cs="Times New Roman"/>
          <w:i/>
          <w:sz w:val="24"/>
          <w:szCs w:val="24"/>
        </w:rPr>
        <w:t>.</w:t>
      </w:r>
    </w:p>
    <w:p w:rsidR="00ED7CBC" w:rsidRDefault="00ED7CBC" w:rsidP="00387069">
      <w:pPr>
        <w:tabs>
          <w:tab w:val="left" w:pos="567"/>
        </w:tabs>
        <w:spacing w:after="0" w:line="360" w:lineRule="auto"/>
        <w:ind w:left="142" w:right="-1"/>
        <w:jc w:val="both"/>
        <w:rPr>
          <w:rFonts w:ascii="Times New Roman" w:hAnsi="Times New Roman" w:cs="Times New Roman"/>
          <w:sz w:val="24"/>
          <w:szCs w:val="24"/>
        </w:rPr>
      </w:pPr>
      <w:r w:rsidRPr="00387069">
        <w:rPr>
          <w:rFonts w:ascii="Times New Roman" w:hAnsi="Times New Roman" w:cs="Times New Roman"/>
          <w:b/>
          <w:sz w:val="24"/>
          <w:szCs w:val="24"/>
        </w:rPr>
        <w:t>5.SORUMLULAR</w:t>
      </w:r>
      <w:r w:rsidR="00F67178" w:rsidRPr="00387069">
        <w:rPr>
          <w:rFonts w:ascii="Times New Roman" w:hAnsi="Times New Roman" w:cs="Times New Roman"/>
          <w:b/>
          <w:sz w:val="24"/>
          <w:szCs w:val="24"/>
        </w:rPr>
        <w:t xml:space="preserve">: </w:t>
      </w:r>
      <w:r w:rsidR="00F67178" w:rsidRPr="00387069">
        <w:rPr>
          <w:rFonts w:ascii="Times New Roman" w:hAnsi="Times New Roman" w:cs="Times New Roman"/>
          <w:sz w:val="24"/>
          <w:szCs w:val="24"/>
        </w:rPr>
        <w:t xml:space="preserve">Özel </w:t>
      </w:r>
      <w:r w:rsidR="00F67178" w:rsidRPr="00D90081">
        <w:rPr>
          <w:rFonts w:ascii="Times New Roman" w:hAnsi="Times New Roman" w:cs="Times New Roman"/>
          <w:sz w:val="24"/>
          <w:szCs w:val="24"/>
        </w:rPr>
        <w:t>Yü</w:t>
      </w:r>
      <w:r w:rsidR="00F67178" w:rsidRPr="00387069">
        <w:rPr>
          <w:rFonts w:ascii="Times New Roman" w:hAnsi="Times New Roman" w:cs="Times New Roman"/>
          <w:sz w:val="24"/>
          <w:szCs w:val="24"/>
        </w:rPr>
        <w:t>celen Hastanesinde çalışan tüm personeller</w:t>
      </w:r>
    </w:p>
    <w:p w:rsidR="00952AD8" w:rsidRDefault="00952AD8" w:rsidP="00387069">
      <w:pPr>
        <w:tabs>
          <w:tab w:val="left" w:pos="567"/>
        </w:tabs>
        <w:spacing w:after="0" w:line="360" w:lineRule="auto"/>
        <w:ind w:left="142" w:right="-1"/>
        <w:jc w:val="both"/>
        <w:rPr>
          <w:rFonts w:ascii="Times New Roman" w:hAnsi="Times New Roman" w:cs="Times New Roman"/>
          <w:sz w:val="24"/>
          <w:szCs w:val="24"/>
        </w:rPr>
      </w:pPr>
    </w:p>
    <w:p w:rsidR="00952AD8" w:rsidRDefault="00952AD8" w:rsidP="00387069">
      <w:pPr>
        <w:tabs>
          <w:tab w:val="left" w:pos="567"/>
        </w:tabs>
        <w:spacing w:after="0" w:line="360" w:lineRule="auto"/>
        <w:ind w:left="142" w:right="-1"/>
        <w:jc w:val="both"/>
        <w:rPr>
          <w:rFonts w:ascii="Times New Roman" w:hAnsi="Times New Roman" w:cs="Times New Roman"/>
          <w:sz w:val="24"/>
          <w:szCs w:val="24"/>
        </w:rPr>
      </w:pPr>
    </w:p>
    <w:p w:rsidR="00952AD8" w:rsidRPr="00387069" w:rsidRDefault="00952AD8" w:rsidP="00387069">
      <w:pPr>
        <w:tabs>
          <w:tab w:val="left" w:pos="567"/>
        </w:tabs>
        <w:spacing w:after="0" w:line="360" w:lineRule="auto"/>
        <w:ind w:left="142" w:right="-1"/>
        <w:jc w:val="both"/>
        <w:rPr>
          <w:rFonts w:ascii="Times New Roman" w:hAnsi="Times New Roman" w:cs="Times New Roman"/>
          <w:sz w:val="24"/>
          <w:szCs w:val="24"/>
        </w:rPr>
      </w:pPr>
    </w:p>
    <w:p w:rsidR="00ED7CBC" w:rsidRPr="00387069" w:rsidRDefault="00ED7CBC" w:rsidP="00387069">
      <w:pPr>
        <w:tabs>
          <w:tab w:val="left" w:pos="567"/>
        </w:tabs>
        <w:spacing w:after="0" w:line="360" w:lineRule="auto"/>
        <w:ind w:left="142" w:right="-1"/>
        <w:jc w:val="both"/>
        <w:rPr>
          <w:rFonts w:ascii="Times New Roman" w:hAnsi="Times New Roman" w:cs="Times New Roman"/>
          <w:b/>
          <w:sz w:val="24"/>
          <w:szCs w:val="24"/>
        </w:rPr>
      </w:pPr>
      <w:r w:rsidRPr="00387069">
        <w:rPr>
          <w:rFonts w:ascii="Times New Roman" w:hAnsi="Times New Roman" w:cs="Times New Roman"/>
          <w:b/>
          <w:sz w:val="24"/>
          <w:szCs w:val="24"/>
        </w:rPr>
        <w:lastRenderedPageBreak/>
        <w:t>6.FAALİYET AKIŞI</w:t>
      </w:r>
      <w:r w:rsidR="001852E4" w:rsidRPr="00387069">
        <w:rPr>
          <w:rFonts w:ascii="Times New Roman" w:hAnsi="Times New Roman" w:cs="Times New Roman"/>
          <w:b/>
          <w:sz w:val="24"/>
          <w:szCs w:val="24"/>
        </w:rPr>
        <w:t>:</w:t>
      </w:r>
    </w:p>
    <w:p w:rsidR="00E109C5" w:rsidRPr="00387069" w:rsidRDefault="001852E4" w:rsidP="00387069">
      <w:pPr>
        <w:tabs>
          <w:tab w:val="left" w:pos="567"/>
        </w:tabs>
        <w:spacing w:after="0" w:line="360" w:lineRule="auto"/>
        <w:ind w:left="142" w:right="-1"/>
        <w:jc w:val="both"/>
        <w:rPr>
          <w:rFonts w:ascii="Times New Roman" w:hAnsi="Times New Roman" w:cs="Times New Roman"/>
          <w:sz w:val="24"/>
          <w:szCs w:val="24"/>
        </w:rPr>
      </w:pPr>
      <w:r w:rsidRPr="00387069">
        <w:rPr>
          <w:rFonts w:ascii="Times New Roman" w:hAnsi="Times New Roman" w:cs="Times New Roman"/>
          <w:b/>
          <w:sz w:val="24"/>
          <w:szCs w:val="24"/>
        </w:rPr>
        <w:t xml:space="preserve">6.1 </w:t>
      </w:r>
      <w:r w:rsidRPr="00387069">
        <w:rPr>
          <w:rFonts w:ascii="Times New Roman" w:hAnsi="Times New Roman" w:cs="Times New Roman"/>
          <w:sz w:val="24"/>
          <w:szCs w:val="24"/>
        </w:rPr>
        <w:t xml:space="preserve">Hasta hakları ve sorumlulukları, ayaktan ve yatan hastaların en iyi </w:t>
      </w:r>
      <w:r w:rsidR="00E109C5" w:rsidRPr="00387069">
        <w:rPr>
          <w:rFonts w:ascii="Times New Roman" w:hAnsi="Times New Roman" w:cs="Times New Roman"/>
          <w:sz w:val="24"/>
          <w:szCs w:val="24"/>
        </w:rPr>
        <w:t xml:space="preserve">tanı ve </w:t>
      </w:r>
      <w:r w:rsidRPr="00387069">
        <w:rPr>
          <w:rFonts w:ascii="Times New Roman" w:hAnsi="Times New Roman" w:cs="Times New Roman"/>
          <w:sz w:val="24"/>
          <w:szCs w:val="24"/>
        </w:rPr>
        <w:t xml:space="preserve">tedavi ve bakım hizmetini alabilmelerini sağlamak, bakım ve tedavilerini kolaylaştırmak için sorumluluklarını belirlemek üzere yazılı hale getirilmiştir. </w:t>
      </w:r>
    </w:p>
    <w:p w:rsidR="004946E0" w:rsidRPr="00387069" w:rsidRDefault="004946E0" w:rsidP="00387069">
      <w:pPr>
        <w:tabs>
          <w:tab w:val="left" w:pos="567"/>
        </w:tabs>
        <w:spacing w:after="0" w:line="360" w:lineRule="auto"/>
        <w:ind w:left="142" w:right="-1"/>
        <w:jc w:val="both"/>
        <w:rPr>
          <w:rFonts w:ascii="Times New Roman" w:hAnsi="Times New Roman" w:cs="Times New Roman"/>
          <w:sz w:val="24"/>
          <w:szCs w:val="24"/>
        </w:rPr>
      </w:pPr>
      <w:r w:rsidRPr="00387069">
        <w:rPr>
          <w:rFonts w:ascii="Times New Roman" w:hAnsi="Times New Roman" w:cs="Times New Roman"/>
          <w:b/>
          <w:sz w:val="24"/>
          <w:szCs w:val="24"/>
        </w:rPr>
        <w:t>6.2</w:t>
      </w:r>
      <w:r w:rsidR="00E109C5" w:rsidRPr="00387069">
        <w:rPr>
          <w:rFonts w:ascii="Times New Roman" w:hAnsi="Times New Roman" w:cs="Times New Roman"/>
          <w:sz w:val="24"/>
          <w:szCs w:val="24"/>
        </w:rPr>
        <w:t xml:space="preserve">.Hasta Hakları ve Sorumlulukları, hastaların görebileceği alanlara asılmış bilgilendirme amaçlı tabelalar bulunmaktadır. </w:t>
      </w:r>
    </w:p>
    <w:p w:rsidR="004946E0" w:rsidRPr="00387069" w:rsidRDefault="004946E0" w:rsidP="00387069">
      <w:pPr>
        <w:tabs>
          <w:tab w:val="left" w:pos="567"/>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b/>
          <w:sz w:val="24"/>
          <w:szCs w:val="24"/>
        </w:rPr>
        <w:t>6.3</w:t>
      </w:r>
      <w:r w:rsidRPr="00387069">
        <w:rPr>
          <w:rFonts w:ascii="Times New Roman" w:hAnsi="Times New Roman" w:cs="Times New Roman"/>
          <w:i/>
          <w:sz w:val="24"/>
          <w:szCs w:val="24"/>
        </w:rPr>
        <w:t xml:space="preserve">Yatışı yapılan tüm hastalarımıza Hasta Hakları ve Sorumlulukları konusunda bilgi </w:t>
      </w:r>
      <w:proofErr w:type="gramStart"/>
      <w:r w:rsidRPr="00387069">
        <w:rPr>
          <w:rFonts w:ascii="Times New Roman" w:hAnsi="Times New Roman" w:cs="Times New Roman"/>
          <w:i/>
          <w:sz w:val="24"/>
          <w:szCs w:val="24"/>
        </w:rPr>
        <w:t>verilir.Verilen</w:t>
      </w:r>
      <w:proofErr w:type="gramEnd"/>
      <w:r w:rsidRPr="00387069">
        <w:rPr>
          <w:rFonts w:ascii="Times New Roman" w:hAnsi="Times New Roman" w:cs="Times New Roman"/>
          <w:i/>
          <w:sz w:val="24"/>
          <w:szCs w:val="24"/>
        </w:rPr>
        <w:t xml:space="preserve"> bilgi /eğitim KEY-FR05-PR01 Hasta ve Hasta Yakını Eğitim Formu ile kayıt altına alınır.</w:t>
      </w:r>
    </w:p>
    <w:p w:rsidR="004F540E" w:rsidRPr="00387069" w:rsidRDefault="004946E0" w:rsidP="00387069">
      <w:pPr>
        <w:tabs>
          <w:tab w:val="left" w:pos="567"/>
        </w:tabs>
        <w:spacing w:after="0" w:line="360" w:lineRule="auto"/>
        <w:ind w:left="142" w:right="-1"/>
        <w:jc w:val="both"/>
        <w:rPr>
          <w:rFonts w:ascii="Times New Roman" w:hAnsi="Times New Roman" w:cs="Times New Roman"/>
          <w:sz w:val="24"/>
          <w:szCs w:val="24"/>
        </w:rPr>
      </w:pPr>
      <w:r w:rsidRPr="00387069">
        <w:rPr>
          <w:rFonts w:ascii="Times New Roman" w:hAnsi="Times New Roman" w:cs="Times New Roman"/>
          <w:b/>
          <w:sz w:val="24"/>
          <w:szCs w:val="24"/>
        </w:rPr>
        <w:t>6.4</w:t>
      </w:r>
      <w:r w:rsidR="00DC16DF" w:rsidRPr="00387069">
        <w:rPr>
          <w:rFonts w:ascii="Times New Roman" w:hAnsi="Times New Roman" w:cs="Times New Roman"/>
          <w:sz w:val="24"/>
          <w:szCs w:val="24"/>
        </w:rPr>
        <w:t xml:space="preserve">Doktor </w:t>
      </w:r>
      <w:r w:rsidR="004F540E" w:rsidRPr="00387069">
        <w:rPr>
          <w:rFonts w:ascii="Times New Roman" w:hAnsi="Times New Roman" w:cs="Times New Roman"/>
          <w:i/>
          <w:sz w:val="24"/>
          <w:szCs w:val="24"/>
        </w:rPr>
        <w:t>ve hemşire</w:t>
      </w:r>
      <w:r w:rsidR="001B2DB2">
        <w:rPr>
          <w:rFonts w:ascii="Times New Roman" w:hAnsi="Times New Roman" w:cs="Times New Roman"/>
          <w:i/>
          <w:sz w:val="24"/>
          <w:szCs w:val="24"/>
        </w:rPr>
        <w:t xml:space="preserve"> </w:t>
      </w:r>
      <w:r w:rsidR="00DC16DF" w:rsidRPr="00387069">
        <w:rPr>
          <w:rFonts w:ascii="Times New Roman" w:hAnsi="Times New Roman" w:cs="Times New Roman"/>
          <w:sz w:val="24"/>
          <w:szCs w:val="24"/>
        </w:rPr>
        <w:t xml:space="preserve">hastanın hastalığını, planlanan tedaviyi, uygulanacak işlemlerle ilgili tüm </w:t>
      </w:r>
      <w:proofErr w:type="gramStart"/>
      <w:r w:rsidR="00DC16DF" w:rsidRPr="00387069">
        <w:rPr>
          <w:rFonts w:ascii="Times New Roman" w:hAnsi="Times New Roman" w:cs="Times New Roman"/>
          <w:sz w:val="24"/>
          <w:szCs w:val="24"/>
        </w:rPr>
        <w:t>komplikasyonları</w:t>
      </w:r>
      <w:proofErr w:type="gramEnd"/>
      <w:r w:rsidR="004F540E" w:rsidRPr="00387069">
        <w:rPr>
          <w:rFonts w:ascii="Times New Roman" w:hAnsi="Times New Roman" w:cs="Times New Roman"/>
          <w:sz w:val="24"/>
          <w:szCs w:val="24"/>
        </w:rPr>
        <w:t>,</w:t>
      </w:r>
      <w:r w:rsidR="00DC16DF" w:rsidRPr="00387069">
        <w:rPr>
          <w:rFonts w:ascii="Times New Roman" w:hAnsi="Times New Roman" w:cs="Times New Roman"/>
          <w:sz w:val="24"/>
          <w:szCs w:val="24"/>
        </w:rPr>
        <w:t xml:space="preserve"> tedavi alternatiflerini</w:t>
      </w:r>
      <w:r w:rsidR="004F540E" w:rsidRPr="00387069">
        <w:rPr>
          <w:rFonts w:ascii="Times New Roman" w:hAnsi="Times New Roman" w:cs="Times New Roman"/>
          <w:sz w:val="24"/>
          <w:szCs w:val="24"/>
        </w:rPr>
        <w:t xml:space="preserve">, </w:t>
      </w:r>
      <w:r w:rsidR="004F540E" w:rsidRPr="00387069">
        <w:rPr>
          <w:rFonts w:ascii="Times New Roman" w:hAnsi="Times New Roman" w:cs="Times New Roman"/>
          <w:i/>
          <w:sz w:val="24"/>
          <w:szCs w:val="24"/>
        </w:rPr>
        <w:t xml:space="preserve">bakımı ile ilgili gerekli bilgileri </w:t>
      </w:r>
      <w:r w:rsidR="00DC16DF" w:rsidRPr="00387069">
        <w:rPr>
          <w:rFonts w:ascii="Times New Roman" w:hAnsi="Times New Roman" w:cs="Times New Roman"/>
          <w:sz w:val="24"/>
          <w:szCs w:val="24"/>
        </w:rPr>
        <w:t xml:space="preserve">hastaya anlatır. </w:t>
      </w:r>
      <w:r w:rsidR="004F540E" w:rsidRPr="00387069">
        <w:rPr>
          <w:rFonts w:ascii="Times New Roman" w:hAnsi="Times New Roman" w:cs="Times New Roman"/>
          <w:sz w:val="24"/>
          <w:szCs w:val="24"/>
        </w:rPr>
        <w:t>H</w:t>
      </w:r>
      <w:r w:rsidR="004F540E" w:rsidRPr="00387069">
        <w:rPr>
          <w:rFonts w:ascii="Times New Roman" w:hAnsi="Times New Roman" w:cs="Times New Roman"/>
          <w:i/>
          <w:sz w:val="24"/>
          <w:szCs w:val="24"/>
        </w:rPr>
        <w:t xml:space="preserve">asta bilgilendirmeyi anlayamıyorsa birinci derecede yakınına, vasisine  </w:t>
      </w:r>
      <w:proofErr w:type="gramStart"/>
      <w:r w:rsidR="004F540E" w:rsidRPr="00387069">
        <w:rPr>
          <w:rFonts w:ascii="Times New Roman" w:hAnsi="Times New Roman" w:cs="Times New Roman"/>
          <w:i/>
          <w:sz w:val="24"/>
          <w:szCs w:val="24"/>
        </w:rPr>
        <w:t>anlatılır.</w:t>
      </w:r>
      <w:r w:rsidR="00DC16DF" w:rsidRPr="00387069">
        <w:rPr>
          <w:rFonts w:ascii="Times New Roman" w:hAnsi="Times New Roman" w:cs="Times New Roman"/>
          <w:sz w:val="24"/>
          <w:szCs w:val="24"/>
        </w:rPr>
        <w:t>Böylelikle</w:t>
      </w:r>
      <w:proofErr w:type="gramEnd"/>
      <w:r w:rsidR="00DC16DF" w:rsidRPr="00387069">
        <w:rPr>
          <w:rFonts w:ascii="Times New Roman" w:hAnsi="Times New Roman" w:cs="Times New Roman"/>
          <w:sz w:val="24"/>
          <w:szCs w:val="24"/>
        </w:rPr>
        <w:t xml:space="preserve"> hastanın tedaviye ve bakımına katkısını arttırarak karar verme aşamasında olabildiğince bilgilenmiş olması sağlanır. </w:t>
      </w:r>
    </w:p>
    <w:p w:rsidR="00DE6B6A" w:rsidRPr="00387069" w:rsidRDefault="00DE6B6A" w:rsidP="00387069">
      <w:pPr>
        <w:tabs>
          <w:tab w:val="left" w:pos="567"/>
        </w:tabs>
        <w:spacing w:after="0" w:line="360" w:lineRule="auto"/>
        <w:ind w:left="142" w:right="-1"/>
        <w:jc w:val="both"/>
        <w:rPr>
          <w:rFonts w:ascii="Times New Roman" w:hAnsi="Times New Roman" w:cs="Times New Roman"/>
          <w:b/>
          <w:sz w:val="24"/>
          <w:szCs w:val="24"/>
        </w:rPr>
      </w:pPr>
      <w:r w:rsidRPr="00387069">
        <w:rPr>
          <w:rFonts w:ascii="Times New Roman" w:hAnsi="Times New Roman" w:cs="Times New Roman"/>
          <w:b/>
          <w:sz w:val="24"/>
          <w:szCs w:val="24"/>
        </w:rPr>
        <w:t>6.4 Hasta Hakları</w:t>
      </w:r>
    </w:p>
    <w:p w:rsidR="00FA72FC" w:rsidRPr="00387069" w:rsidRDefault="00FA72FC" w:rsidP="00387069">
      <w:pPr>
        <w:tabs>
          <w:tab w:val="left" w:pos="567"/>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sz w:val="24"/>
          <w:szCs w:val="24"/>
        </w:rPr>
        <w:t xml:space="preserve">6.4.1 </w:t>
      </w:r>
      <w:r w:rsidRPr="00387069">
        <w:rPr>
          <w:rFonts w:ascii="Times New Roman" w:hAnsi="Times New Roman" w:cs="Times New Roman"/>
          <w:b/>
          <w:i/>
          <w:sz w:val="24"/>
          <w:szCs w:val="24"/>
        </w:rPr>
        <w:t>Sağlık Hizmetlerinden Faydalanma Hakkı</w:t>
      </w:r>
    </w:p>
    <w:p w:rsidR="00B35DA5" w:rsidRPr="00952AD8" w:rsidRDefault="00B35DA5" w:rsidP="00952AD8">
      <w:pPr>
        <w:pStyle w:val="ListeParagraf"/>
        <w:numPr>
          <w:ilvl w:val="0"/>
          <w:numId w:val="47"/>
        </w:numPr>
        <w:tabs>
          <w:tab w:val="left" w:pos="426"/>
        </w:tabs>
        <w:spacing w:after="0" w:line="360" w:lineRule="auto"/>
        <w:ind w:left="153" w:right="-1" w:hanging="11"/>
        <w:jc w:val="both"/>
        <w:rPr>
          <w:rFonts w:ascii="Times New Roman" w:hAnsi="Times New Roman" w:cs="Times New Roman"/>
          <w:sz w:val="24"/>
          <w:szCs w:val="24"/>
        </w:rPr>
      </w:pPr>
      <w:r w:rsidRPr="00952AD8">
        <w:rPr>
          <w:rFonts w:ascii="Times New Roman" w:hAnsi="Times New Roman" w:cs="Times New Roman"/>
          <w:sz w:val="24"/>
          <w:szCs w:val="24"/>
        </w:rPr>
        <w:t xml:space="preserve">Hastanemize başvuran her birey, fiziksel, düşünsel ve sosyal özellikleri ne olursa olsun, var olan tanı tedavi ve </w:t>
      </w:r>
      <w:proofErr w:type="gramStart"/>
      <w:r w:rsidRPr="00952AD8">
        <w:rPr>
          <w:rFonts w:ascii="Times New Roman" w:hAnsi="Times New Roman" w:cs="Times New Roman"/>
          <w:sz w:val="24"/>
          <w:szCs w:val="24"/>
        </w:rPr>
        <w:t>rehabilitasyon</w:t>
      </w:r>
      <w:proofErr w:type="gramEnd"/>
      <w:r w:rsidRPr="00952AD8">
        <w:rPr>
          <w:rFonts w:ascii="Times New Roman" w:hAnsi="Times New Roman" w:cs="Times New Roman"/>
          <w:sz w:val="24"/>
          <w:szCs w:val="24"/>
        </w:rPr>
        <w:t xml:space="preserve"> olanaklarından en üst düzeyde yararlanma hakkına sahiptir.</w:t>
      </w:r>
    </w:p>
    <w:p w:rsidR="00320402" w:rsidRPr="00952AD8" w:rsidRDefault="00320402" w:rsidP="00952AD8">
      <w:pPr>
        <w:pStyle w:val="ListeParagraf"/>
        <w:numPr>
          <w:ilvl w:val="0"/>
          <w:numId w:val="47"/>
        </w:numPr>
        <w:tabs>
          <w:tab w:val="left" w:pos="426"/>
        </w:tabs>
        <w:spacing w:after="0" w:line="360" w:lineRule="auto"/>
        <w:ind w:left="153" w:right="-1" w:hanging="11"/>
        <w:jc w:val="both"/>
        <w:rPr>
          <w:rFonts w:ascii="Times New Roman" w:hAnsi="Times New Roman" w:cs="Times New Roman"/>
          <w:sz w:val="24"/>
          <w:szCs w:val="24"/>
        </w:rPr>
      </w:pPr>
      <w:r w:rsidRPr="00952AD8">
        <w:rPr>
          <w:rFonts w:ascii="Times New Roman" w:hAnsi="Times New Roman" w:cs="Times New Roman"/>
          <w:i/>
          <w:sz w:val="24"/>
          <w:szCs w:val="24"/>
        </w:rPr>
        <w:t>Tıbbi zorunluluklar ve kanunların zorunlu kılması harici durumlarda hastalarımızın talebi ve yazılı onayı olmadan hiçbir uygulama gerçekleştirilmez.</w:t>
      </w:r>
    </w:p>
    <w:p w:rsidR="0023221A" w:rsidRPr="00952AD8" w:rsidRDefault="00320402" w:rsidP="00952AD8">
      <w:pPr>
        <w:pStyle w:val="ListeParagraf"/>
        <w:numPr>
          <w:ilvl w:val="0"/>
          <w:numId w:val="47"/>
        </w:numPr>
        <w:tabs>
          <w:tab w:val="left" w:pos="426"/>
        </w:tabs>
        <w:spacing w:after="0" w:line="360" w:lineRule="auto"/>
        <w:ind w:left="153" w:right="-1" w:hanging="11"/>
        <w:jc w:val="both"/>
        <w:rPr>
          <w:rFonts w:ascii="Times New Roman" w:hAnsi="Times New Roman" w:cs="Times New Roman"/>
          <w:sz w:val="24"/>
          <w:szCs w:val="24"/>
        </w:rPr>
      </w:pPr>
      <w:r w:rsidRPr="00952AD8">
        <w:rPr>
          <w:rFonts w:ascii="Times New Roman" w:hAnsi="Times New Roman" w:cs="Times New Roman"/>
          <w:i/>
          <w:sz w:val="24"/>
          <w:szCs w:val="24"/>
        </w:rPr>
        <w:t>Hasta haklarıyla ilgili tüm uygunsuzluklar ve raporlamalar Hasta Hakları B</w:t>
      </w:r>
      <w:r w:rsidR="0023221A" w:rsidRPr="00952AD8">
        <w:rPr>
          <w:rFonts w:ascii="Times New Roman" w:hAnsi="Times New Roman" w:cs="Times New Roman"/>
          <w:i/>
          <w:sz w:val="24"/>
          <w:szCs w:val="24"/>
        </w:rPr>
        <w:t>ölüm</w:t>
      </w:r>
      <w:r w:rsidRPr="00952AD8">
        <w:rPr>
          <w:rFonts w:ascii="Times New Roman" w:hAnsi="Times New Roman" w:cs="Times New Roman"/>
          <w:i/>
          <w:sz w:val="24"/>
          <w:szCs w:val="24"/>
        </w:rPr>
        <w:t xml:space="preserve"> Sorumlusu’na yapılır. </w:t>
      </w:r>
    </w:p>
    <w:p w:rsidR="00A64E6A" w:rsidRPr="00387069" w:rsidRDefault="0023221A" w:rsidP="00387069">
      <w:pPr>
        <w:tabs>
          <w:tab w:val="left" w:pos="567"/>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 xml:space="preserve">6.4.1.1 </w:t>
      </w:r>
      <w:r w:rsidR="00A64E6A" w:rsidRPr="00387069">
        <w:rPr>
          <w:rFonts w:ascii="Times New Roman" w:hAnsi="Times New Roman" w:cs="Times New Roman"/>
          <w:b/>
          <w:i/>
          <w:sz w:val="24"/>
          <w:szCs w:val="24"/>
        </w:rPr>
        <w:t>Adalet ve Hakkaniyete Uygun Olarak Faydalanma</w:t>
      </w:r>
    </w:p>
    <w:p w:rsidR="00DE6B6A" w:rsidRPr="00387069" w:rsidRDefault="00A64E6A" w:rsidP="00387069">
      <w:pPr>
        <w:pStyle w:val="ListeParagraf"/>
        <w:numPr>
          <w:ilvl w:val="0"/>
          <w:numId w:val="44"/>
        </w:numPr>
        <w:tabs>
          <w:tab w:val="left" w:pos="426"/>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 adalet ve hakkaniyet ilkele</w:t>
      </w:r>
      <w:r w:rsidR="00893201" w:rsidRPr="00387069">
        <w:rPr>
          <w:rFonts w:ascii="Times New Roman" w:hAnsi="Times New Roman" w:cs="Times New Roman"/>
          <w:i/>
          <w:sz w:val="24"/>
          <w:szCs w:val="24"/>
        </w:rPr>
        <w:t xml:space="preserve">ri çerçevesinde sağlıklı </w:t>
      </w:r>
      <w:proofErr w:type="gramStart"/>
      <w:r w:rsidR="00893201" w:rsidRPr="00387069">
        <w:rPr>
          <w:rFonts w:ascii="Times New Roman" w:hAnsi="Times New Roman" w:cs="Times New Roman"/>
          <w:i/>
          <w:sz w:val="24"/>
          <w:szCs w:val="24"/>
        </w:rPr>
        <w:t>yaşamanın  teşvik</w:t>
      </w:r>
      <w:proofErr w:type="gramEnd"/>
      <w:r w:rsidR="00893201" w:rsidRPr="00387069">
        <w:rPr>
          <w:rFonts w:ascii="Times New Roman" w:hAnsi="Times New Roman" w:cs="Times New Roman"/>
          <w:i/>
          <w:sz w:val="24"/>
          <w:szCs w:val="24"/>
        </w:rPr>
        <w:t xml:space="preserve"> edilmesine yönelik  faaliyetler ve koruyucu sağlık hizmetleri de dahil olmak üzere, sağlık hizmetlerinden ihtiyaçlarına uygun olarak faydalanma hakkına sahiptir.</w:t>
      </w:r>
    </w:p>
    <w:p w:rsidR="00320402" w:rsidRPr="00387069" w:rsidRDefault="00320402" w:rsidP="00387069">
      <w:pPr>
        <w:pStyle w:val="ListeParagraf"/>
        <w:numPr>
          <w:ilvl w:val="0"/>
          <w:numId w:val="44"/>
        </w:numPr>
        <w:tabs>
          <w:tab w:val="left" w:pos="426"/>
          <w:tab w:val="left" w:pos="567"/>
        </w:tabs>
        <w:spacing w:after="0" w:line="360" w:lineRule="auto"/>
        <w:ind w:left="142" w:right="-1" w:firstLine="0"/>
        <w:jc w:val="both"/>
        <w:rPr>
          <w:rFonts w:ascii="Times New Roman" w:hAnsi="Times New Roman" w:cs="Times New Roman"/>
          <w:sz w:val="24"/>
          <w:szCs w:val="24"/>
        </w:rPr>
      </w:pPr>
      <w:r w:rsidRPr="00387069">
        <w:rPr>
          <w:rFonts w:ascii="Times New Roman" w:hAnsi="Times New Roman" w:cs="Times New Roman"/>
          <w:sz w:val="24"/>
          <w:szCs w:val="24"/>
        </w:rPr>
        <w:t xml:space="preserve">Hastanemiz sağlık görevlileri, hastalarımıza tıp uygulama kural ve ilkelerine aykırı ya da aldatıcı nitelikte tanı ve tedavi uygulayamazlar. </w:t>
      </w:r>
    </w:p>
    <w:p w:rsidR="0023221A" w:rsidRPr="00387069" w:rsidRDefault="0023221A" w:rsidP="00387069">
      <w:pPr>
        <w:pStyle w:val="ListeParagraf"/>
        <w:numPr>
          <w:ilvl w:val="0"/>
          <w:numId w:val="44"/>
        </w:numPr>
        <w:tabs>
          <w:tab w:val="left" w:pos="426"/>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 ve yakınları Hastalar tanı, tedavi ve bakım ihtiyaçlarını gerekli düzenlemelerin yapılması için hastane yetkili çalışanlarına bildirmelidirler.</w:t>
      </w:r>
    </w:p>
    <w:p w:rsidR="00893201" w:rsidRPr="00387069" w:rsidRDefault="00893201" w:rsidP="00387069">
      <w:pPr>
        <w:pStyle w:val="ListeParagraf"/>
        <w:numPr>
          <w:ilvl w:val="3"/>
          <w:numId w:val="27"/>
        </w:numPr>
        <w:tabs>
          <w:tab w:val="left" w:pos="567"/>
          <w:tab w:val="left" w:pos="709"/>
          <w:tab w:val="left" w:pos="993"/>
        </w:tabs>
        <w:spacing w:after="0"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b/>
          <w:i/>
          <w:sz w:val="24"/>
          <w:szCs w:val="24"/>
        </w:rPr>
        <w:t>Bilgi İsteme</w:t>
      </w:r>
    </w:p>
    <w:p w:rsidR="00893201" w:rsidRPr="00387069" w:rsidRDefault="00893201" w:rsidP="00387069">
      <w:pPr>
        <w:pStyle w:val="ListeParagraf"/>
        <w:numPr>
          <w:ilvl w:val="0"/>
          <w:numId w:val="28"/>
        </w:numPr>
        <w:tabs>
          <w:tab w:val="left" w:pos="426"/>
          <w:tab w:val="left" w:pos="567"/>
        </w:tabs>
        <w:spacing w:after="0" w:line="360" w:lineRule="auto"/>
        <w:ind w:left="142" w:right="-1" w:hanging="12"/>
        <w:jc w:val="both"/>
        <w:rPr>
          <w:rFonts w:ascii="Times New Roman" w:hAnsi="Times New Roman" w:cs="Times New Roman"/>
          <w:i/>
          <w:sz w:val="24"/>
          <w:szCs w:val="24"/>
        </w:rPr>
      </w:pPr>
      <w:r w:rsidRPr="00387069">
        <w:rPr>
          <w:rFonts w:ascii="Times New Roman" w:hAnsi="Times New Roman" w:cs="Times New Roman"/>
          <w:i/>
          <w:sz w:val="24"/>
          <w:szCs w:val="24"/>
        </w:rPr>
        <w:t>Hasta, sağlık hizmetlerinden nasıl faydalanabileceği konusunda bilgi isteyebilir.</w:t>
      </w:r>
    </w:p>
    <w:p w:rsidR="000B19E0" w:rsidRPr="00387069" w:rsidRDefault="000B19E0" w:rsidP="00387069">
      <w:pPr>
        <w:pStyle w:val="ListeParagraf"/>
        <w:numPr>
          <w:ilvl w:val="0"/>
          <w:numId w:val="28"/>
        </w:numPr>
        <w:tabs>
          <w:tab w:val="left" w:pos="426"/>
          <w:tab w:val="left" w:pos="567"/>
        </w:tabs>
        <w:spacing w:after="0" w:line="360" w:lineRule="auto"/>
        <w:ind w:left="142" w:right="-1" w:hanging="12"/>
        <w:jc w:val="both"/>
        <w:rPr>
          <w:rFonts w:ascii="Times New Roman" w:hAnsi="Times New Roman" w:cs="Times New Roman"/>
          <w:sz w:val="24"/>
          <w:szCs w:val="24"/>
        </w:rPr>
      </w:pPr>
      <w:r w:rsidRPr="00387069">
        <w:rPr>
          <w:rFonts w:ascii="Times New Roman" w:hAnsi="Times New Roman" w:cs="Times New Roman"/>
          <w:sz w:val="24"/>
          <w:szCs w:val="24"/>
        </w:rPr>
        <w:t xml:space="preserve">Hastalarımızın, kendileri ya da yasal temsilcileri kanalı </w:t>
      </w:r>
      <w:proofErr w:type="gramStart"/>
      <w:r w:rsidRPr="00387069">
        <w:rPr>
          <w:rFonts w:ascii="Times New Roman" w:hAnsi="Times New Roman" w:cs="Times New Roman"/>
          <w:sz w:val="24"/>
          <w:szCs w:val="24"/>
        </w:rPr>
        <w:t>ile,</w:t>
      </w:r>
      <w:proofErr w:type="gramEnd"/>
      <w:r w:rsidRPr="00387069">
        <w:rPr>
          <w:rFonts w:ascii="Times New Roman" w:hAnsi="Times New Roman" w:cs="Times New Roman"/>
          <w:sz w:val="24"/>
          <w:szCs w:val="24"/>
        </w:rPr>
        <w:t xml:space="preserve"> tanı ve tedavinin tüm süreçlerine ve hastalığın olası gidişatına ilişkin tam ve yeni bilgi alma, hastanemizin kendilerine ilişkin tıbbi dokümantasyonun bir kopyasını alma hakkı vardır. </w:t>
      </w:r>
    </w:p>
    <w:p w:rsidR="000B19E0" w:rsidRPr="00387069" w:rsidRDefault="000B19E0" w:rsidP="00387069">
      <w:pPr>
        <w:pStyle w:val="ListeParagraf"/>
        <w:numPr>
          <w:ilvl w:val="0"/>
          <w:numId w:val="28"/>
        </w:numPr>
        <w:tabs>
          <w:tab w:val="left" w:pos="426"/>
          <w:tab w:val="left" w:pos="567"/>
        </w:tabs>
        <w:spacing w:after="0" w:line="360" w:lineRule="auto"/>
        <w:ind w:left="142" w:right="-1" w:hanging="12"/>
        <w:jc w:val="both"/>
        <w:rPr>
          <w:rFonts w:ascii="Times New Roman" w:hAnsi="Times New Roman" w:cs="Times New Roman"/>
          <w:sz w:val="24"/>
          <w:szCs w:val="24"/>
        </w:rPr>
      </w:pPr>
      <w:r w:rsidRPr="00387069">
        <w:rPr>
          <w:rFonts w:ascii="Times New Roman" w:hAnsi="Times New Roman" w:cs="Times New Roman"/>
          <w:sz w:val="24"/>
          <w:szCs w:val="24"/>
        </w:rPr>
        <w:lastRenderedPageBreak/>
        <w:t xml:space="preserve">Resmi dili anlamayan bir hastanın hastalığı ile ilgili bilgiler, kendi talebi üzerine, temin edilebildiği takdirde, </w:t>
      </w:r>
      <w:r w:rsidR="00320402" w:rsidRPr="00387069">
        <w:rPr>
          <w:rFonts w:ascii="Times New Roman" w:hAnsi="Times New Roman" w:cs="Times New Roman"/>
          <w:sz w:val="24"/>
          <w:szCs w:val="24"/>
        </w:rPr>
        <w:t xml:space="preserve">Hastanede Yabancı Dil Bilen </w:t>
      </w:r>
      <w:proofErr w:type="spellStart"/>
      <w:r w:rsidR="001B2DB2">
        <w:rPr>
          <w:rFonts w:ascii="Times New Roman" w:hAnsi="Times New Roman" w:cs="Times New Roman"/>
          <w:sz w:val="24"/>
          <w:szCs w:val="24"/>
        </w:rPr>
        <w:t>Çalışankar</w:t>
      </w:r>
      <w:proofErr w:type="spellEnd"/>
      <w:r w:rsidR="00320402" w:rsidRPr="00387069">
        <w:rPr>
          <w:rFonts w:ascii="Times New Roman" w:hAnsi="Times New Roman" w:cs="Times New Roman"/>
          <w:sz w:val="24"/>
          <w:szCs w:val="24"/>
        </w:rPr>
        <w:t xml:space="preserve"> </w:t>
      </w:r>
      <w:r w:rsidRPr="00387069">
        <w:rPr>
          <w:rFonts w:ascii="Times New Roman" w:hAnsi="Times New Roman" w:cs="Times New Roman"/>
          <w:sz w:val="24"/>
          <w:szCs w:val="24"/>
        </w:rPr>
        <w:t>aracılığı ile verilir.</w:t>
      </w:r>
    </w:p>
    <w:p w:rsidR="000B19E0" w:rsidRPr="00387069" w:rsidRDefault="00DA140B" w:rsidP="00387069">
      <w:pPr>
        <w:pStyle w:val="ListeParagraf"/>
        <w:numPr>
          <w:ilvl w:val="0"/>
          <w:numId w:val="28"/>
        </w:numPr>
        <w:tabs>
          <w:tab w:val="left" w:pos="567"/>
        </w:tabs>
        <w:spacing w:after="0" w:line="360" w:lineRule="auto"/>
        <w:ind w:left="142" w:right="-1" w:hanging="12"/>
        <w:jc w:val="both"/>
        <w:rPr>
          <w:rFonts w:ascii="Times New Roman" w:hAnsi="Times New Roman" w:cs="Times New Roman"/>
          <w:i/>
          <w:sz w:val="24"/>
          <w:szCs w:val="24"/>
        </w:rPr>
      </w:pPr>
      <w:r w:rsidRPr="00387069">
        <w:rPr>
          <w:rFonts w:ascii="Times New Roman" w:hAnsi="Times New Roman" w:cs="Times New Roman"/>
          <w:i/>
          <w:sz w:val="24"/>
          <w:szCs w:val="24"/>
        </w:rPr>
        <w:t>Hasta, talebini yazılı olarak bildirdiği takdirde, o ana dek durumuyla ilgili tüm tıbbi kayıtlar hastanın bizzat kendisine ya da işlemlerinin devam edeceği yeni kuruma, hizmet aldığı yeni kurumun Tıbbi Kayıtlar Bölümü tarafından en acil biçimde gönderilmesi hakkına sahiptir.  Gerek duyulması durumunda, kurum yetkili doktoru, yeni kuruma sözel olarak da bilgi vermekle yükümlüdür.</w:t>
      </w:r>
    </w:p>
    <w:p w:rsidR="00320402" w:rsidRPr="00387069" w:rsidRDefault="00320402" w:rsidP="00387069">
      <w:pPr>
        <w:pStyle w:val="ListeParagraf"/>
        <w:numPr>
          <w:ilvl w:val="0"/>
          <w:numId w:val="28"/>
        </w:numPr>
        <w:tabs>
          <w:tab w:val="left" w:pos="567"/>
        </w:tabs>
        <w:spacing w:after="0" w:line="360" w:lineRule="auto"/>
        <w:ind w:left="142" w:right="-1" w:hanging="12"/>
        <w:jc w:val="both"/>
        <w:rPr>
          <w:rFonts w:ascii="Times New Roman" w:hAnsi="Times New Roman" w:cs="Times New Roman"/>
          <w:i/>
          <w:sz w:val="24"/>
          <w:szCs w:val="24"/>
        </w:rPr>
      </w:pPr>
      <w:r w:rsidRPr="00387069">
        <w:rPr>
          <w:rFonts w:ascii="Times New Roman" w:hAnsi="Times New Roman" w:cs="Times New Roman"/>
          <w:i/>
          <w:sz w:val="24"/>
          <w:szCs w:val="24"/>
        </w:rPr>
        <w:t>Hastalar tanı, tedavi ve bakım ihtiyaçlarını gerekli düzenlemelerin yapılması için hastane yetkili çalışanlarına bildirmelidirler</w:t>
      </w:r>
      <w:r w:rsidRPr="00387069">
        <w:rPr>
          <w:rFonts w:ascii="Times New Roman" w:hAnsi="Times New Roman" w:cs="Times New Roman"/>
          <w:sz w:val="24"/>
          <w:szCs w:val="24"/>
        </w:rPr>
        <w:t>.</w:t>
      </w:r>
    </w:p>
    <w:p w:rsidR="008F513E" w:rsidRPr="00387069" w:rsidRDefault="0023221A" w:rsidP="00387069">
      <w:pPr>
        <w:pStyle w:val="ListeParagraf"/>
        <w:tabs>
          <w:tab w:val="left" w:pos="567"/>
          <w:tab w:val="left" w:pos="993"/>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 xml:space="preserve">6.4.1.3 </w:t>
      </w:r>
      <w:r w:rsidR="008F513E" w:rsidRPr="00387069">
        <w:rPr>
          <w:rFonts w:ascii="Times New Roman" w:hAnsi="Times New Roman" w:cs="Times New Roman"/>
          <w:b/>
          <w:i/>
          <w:sz w:val="24"/>
          <w:szCs w:val="24"/>
        </w:rPr>
        <w:t>Sağlık Kuruluşunu Seçme ve Değiştirme</w:t>
      </w:r>
    </w:p>
    <w:p w:rsidR="00320402" w:rsidRPr="00D90081" w:rsidRDefault="00320402" w:rsidP="00952AD8">
      <w:pPr>
        <w:pStyle w:val="ListeParagraf"/>
        <w:numPr>
          <w:ilvl w:val="0"/>
          <w:numId w:val="28"/>
        </w:numPr>
        <w:tabs>
          <w:tab w:val="left" w:pos="426"/>
        </w:tabs>
        <w:spacing w:after="0" w:line="360" w:lineRule="auto"/>
        <w:ind w:left="142" w:right="-1" w:hanging="12"/>
        <w:jc w:val="both"/>
        <w:rPr>
          <w:rFonts w:ascii="Times New Roman" w:hAnsi="Times New Roman" w:cs="Times New Roman"/>
          <w:i/>
          <w:sz w:val="24"/>
          <w:szCs w:val="24"/>
        </w:rPr>
      </w:pPr>
      <w:r w:rsidRPr="00387069">
        <w:rPr>
          <w:rFonts w:ascii="Times New Roman" w:hAnsi="Times New Roman" w:cs="Times New Roman"/>
          <w:i/>
          <w:sz w:val="24"/>
          <w:szCs w:val="24"/>
        </w:rPr>
        <w:t>Hastamız, hekimini ve /veya Sağlık kurumunu seçme ve</w:t>
      </w:r>
      <w:r w:rsidR="00D90081">
        <w:rPr>
          <w:rFonts w:ascii="Times New Roman" w:hAnsi="Times New Roman" w:cs="Times New Roman"/>
          <w:i/>
          <w:sz w:val="24"/>
          <w:szCs w:val="24"/>
        </w:rPr>
        <w:t xml:space="preserve"> t</w:t>
      </w:r>
      <w:r w:rsidRPr="00387069">
        <w:rPr>
          <w:rFonts w:ascii="Times New Roman" w:hAnsi="Times New Roman" w:cs="Times New Roman"/>
          <w:i/>
          <w:sz w:val="24"/>
          <w:szCs w:val="24"/>
        </w:rPr>
        <w:t>edavi</w:t>
      </w:r>
      <w:r w:rsidR="00D90081">
        <w:rPr>
          <w:rFonts w:ascii="Times New Roman" w:hAnsi="Times New Roman" w:cs="Times New Roman"/>
          <w:i/>
          <w:sz w:val="24"/>
          <w:szCs w:val="24"/>
        </w:rPr>
        <w:t xml:space="preserve"> </w:t>
      </w:r>
      <w:proofErr w:type="spellStart"/>
      <w:r w:rsidRPr="00387069">
        <w:rPr>
          <w:rFonts w:ascii="Times New Roman" w:hAnsi="Times New Roman" w:cs="Times New Roman"/>
          <w:i/>
          <w:sz w:val="24"/>
          <w:szCs w:val="24"/>
        </w:rPr>
        <w:t>nin</w:t>
      </w:r>
      <w:proofErr w:type="spellEnd"/>
      <w:r w:rsidRPr="00387069">
        <w:rPr>
          <w:rFonts w:ascii="Times New Roman" w:hAnsi="Times New Roman" w:cs="Times New Roman"/>
          <w:i/>
          <w:sz w:val="24"/>
          <w:szCs w:val="24"/>
        </w:rPr>
        <w:t xml:space="preserve"> herhangi bir evresinde değiştirme hakkına</w:t>
      </w:r>
      <w:r w:rsidR="00D90081">
        <w:rPr>
          <w:rFonts w:ascii="Times New Roman" w:hAnsi="Times New Roman" w:cs="Times New Roman"/>
          <w:i/>
          <w:sz w:val="24"/>
          <w:szCs w:val="24"/>
        </w:rPr>
        <w:t xml:space="preserve"> </w:t>
      </w:r>
      <w:r w:rsidRPr="00D90081">
        <w:rPr>
          <w:rFonts w:ascii="Times New Roman" w:hAnsi="Times New Roman" w:cs="Times New Roman"/>
          <w:i/>
          <w:sz w:val="24"/>
          <w:szCs w:val="24"/>
        </w:rPr>
        <w:t>sahiptir.</w:t>
      </w:r>
    </w:p>
    <w:p w:rsidR="00320402" w:rsidRPr="00387069" w:rsidRDefault="00320402" w:rsidP="00952AD8">
      <w:pPr>
        <w:pStyle w:val="ListeParagraf"/>
        <w:numPr>
          <w:ilvl w:val="0"/>
          <w:numId w:val="28"/>
        </w:numPr>
        <w:tabs>
          <w:tab w:val="left" w:pos="426"/>
        </w:tabs>
        <w:spacing w:after="0" w:line="360" w:lineRule="auto"/>
        <w:ind w:left="142" w:right="-1" w:hanging="12"/>
        <w:jc w:val="both"/>
        <w:rPr>
          <w:rFonts w:ascii="Times New Roman" w:hAnsi="Times New Roman" w:cs="Times New Roman"/>
          <w:i/>
          <w:sz w:val="24"/>
          <w:szCs w:val="24"/>
        </w:rPr>
      </w:pPr>
      <w:r w:rsidRPr="00387069">
        <w:rPr>
          <w:rFonts w:ascii="Times New Roman" w:hAnsi="Times New Roman" w:cs="Times New Roman"/>
          <w:i/>
          <w:sz w:val="24"/>
          <w:szCs w:val="24"/>
        </w:rPr>
        <w:t>Hastamız, kuruluşumuz ya da kuruluşumuzun anlaşmalı olduğu bir merkezde tanı ya da tedavi sürecindeyken</w:t>
      </w:r>
      <w:r w:rsidR="00D90081">
        <w:rPr>
          <w:rFonts w:ascii="Times New Roman" w:hAnsi="Times New Roman" w:cs="Times New Roman"/>
          <w:i/>
          <w:sz w:val="24"/>
          <w:szCs w:val="24"/>
        </w:rPr>
        <w:t xml:space="preserve"> </w:t>
      </w:r>
      <w:r w:rsidRPr="00387069">
        <w:rPr>
          <w:rFonts w:ascii="Times New Roman" w:hAnsi="Times New Roman" w:cs="Times New Roman"/>
          <w:i/>
          <w:sz w:val="24"/>
          <w:szCs w:val="24"/>
        </w:rPr>
        <w:t>başka bir kuruluşta işlemlerinin devam etmesini talep edebilir.</w:t>
      </w:r>
    </w:p>
    <w:p w:rsidR="00320402" w:rsidRPr="00387069" w:rsidRDefault="00320402" w:rsidP="00952AD8">
      <w:pPr>
        <w:pStyle w:val="ListeParagraf"/>
        <w:numPr>
          <w:ilvl w:val="0"/>
          <w:numId w:val="28"/>
        </w:numPr>
        <w:tabs>
          <w:tab w:val="left" w:pos="426"/>
        </w:tabs>
        <w:spacing w:after="0" w:line="360" w:lineRule="auto"/>
        <w:ind w:left="142" w:right="-1" w:hanging="12"/>
        <w:jc w:val="both"/>
        <w:rPr>
          <w:rFonts w:ascii="Times New Roman" w:hAnsi="Times New Roman" w:cs="Times New Roman"/>
          <w:i/>
          <w:sz w:val="24"/>
          <w:szCs w:val="24"/>
        </w:rPr>
      </w:pPr>
      <w:r w:rsidRPr="00387069">
        <w:rPr>
          <w:rFonts w:ascii="Times New Roman" w:hAnsi="Times New Roman" w:cs="Times New Roman"/>
          <w:i/>
          <w:sz w:val="24"/>
          <w:szCs w:val="24"/>
        </w:rPr>
        <w:t>Tıbbi ve yasal zorunluluk olmadığı hallerde; hastalarımız</w:t>
      </w:r>
      <w:r w:rsidR="00134B52">
        <w:rPr>
          <w:rFonts w:ascii="Times New Roman" w:hAnsi="Times New Roman" w:cs="Times New Roman"/>
          <w:i/>
          <w:sz w:val="24"/>
          <w:szCs w:val="24"/>
        </w:rPr>
        <w:t xml:space="preserve"> </w:t>
      </w:r>
      <w:r w:rsidRPr="00387069">
        <w:rPr>
          <w:rFonts w:ascii="Times New Roman" w:hAnsi="Times New Roman" w:cs="Times New Roman"/>
          <w:i/>
          <w:sz w:val="24"/>
          <w:szCs w:val="24"/>
        </w:rPr>
        <w:t>uygulanacak tıbbi tedavi ve bakım hizmetleri konusunda gerekli bilgiler verildikten sonra uygulanacak olan tedavi</w:t>
      </w:r>
      <w:r w:rsidR="00D90081">
        <w:rPr>
          <w:rFonts w:ascii="Times New Roman" w:hAnsi="Times New Roman" w:cs="Times New Roman"/>
          <w:i/>
          <w:sz w:val="24"/>
          <w:szCs w:val="24"/>
        </w:rPr>
        <w:t xml:space="preserve"> </w:t>
      </w:r>
      <w:r w:rsidRPr="00387069">
        <w:rPr>
          <w:rFonts w:ascii="Times New Roman" w:hAnsi="Times New Roman" w:cs="Times New Roman"/>
          <w:i/>
          <w:sz w:val="24"/>
          <w:szCs w:val="24"/>
        </w:rPr>
        <w:t xml:space="preserve">ve bakımı kabul etmemesi halinde kurumumuzdan ‘’Tedavi Tetkik </w:t>
      </w:r>
      <w:proofErr w:type="spellStart"/>
      <w:r w:rsidRPr="00387069">
        <w:rPr>
          <w:rFonts w:ascii="Times New Roman" w:hAnsi="Times New Roman" w:cs="Times New Roman"/>
          <w:i/>
          <w:sz w:val="24"/>
          <w:szCs w:val="24"/>
        </w:rPr>
        <w:t>Red</w:t>
      </w:r>
      <w:proofErr w:type="spellEnd"/>
      <w:r w:rsidRPr="00387069">
        <w:rPr>
          <w:rFonts w:ascii="Times New Roman" w:hAnsi="Times New Roman" w:cs="Times New Roman"/>
          <w:i/>
          <w:sz w:val="24"/>
          <w:szCs w:val="24"/>
        </w:rPr>
        <w:t xml:space="preserve"> </w:t>
      </w:r>
      <w:proofErr w:type="spellStart"/>
      <w:r w:rsidRPr="00387069">
        <w:rPr>
          <w:rFonts w:ascii="Times New Roman" w:hAnsi="Times New Roman" w:cs="Times New Roman"/>
          <w:i/>
          <w:sz w:val="24"/>
          <w:szCs w:val="24"/>
        </w:rPr>
        <w:t>Formu’’nu</w:t>
      </w:r>
      <w:proofErr w:type="spellEnd"/>
      <w:r w:rsidRPr="00387069">
        <w:rPr>
          <w:rFonts w:ascii="Times New Roman" w:hAnsi="Times New Roman" w:cs="Times New Roman"/>
          <w:i/>
          <w:sz w:val="24"/>
          <w:szCs w:val="24"/>
        </w:rPr>
        <w:t xml:space="preserve"> imzalayarak ayrılabilir veya farklı bir kuruma </w:t>
      </w:r>
      <w:proofErr w:type="gramStart"/>
      <w:r w:rsidRPr="00387069">
        <w:rPr>
          <w:rFonts w:ascii="Times New Roman" w:hAnsi="Times New Roman" w:cs="Times New Roman"/>
          <w:i/>
          <w:sz w:val="24"/>
          <w:szCs w:val="24"/>
        </w:rPr>
        <w:t>sevkini  talep</w:t>
      </w:r>
      <w:proofErr w:type="gramEnd"/>
      <w:r w:rsidRPr="00387069">
        <w:rPr>
          <w:rFonts w:ascii="Times New Roman" w:hAnsi="Times New Roman" w:cs="Times New Roman"/>
          <w:i/>
          <w:sz w:val="24"/>
          <w:szCs w:val="24"/>
        </w:rPr>
        <w:t xml:space="preserve"> edebilirler. </w:t>
      </w:r>
    </w:p>
    <w:p w:rsidR="00320402" w:rsidRPr="00387069" w:rsidRDefault="00320402" w:rsidP="00387069">
      <w:pPr>
        <w:pStyle w:val="ListeParagraf"/>
        <w:numPr>
          <w:ilvl w:val="0"/>
          <w:numId w:val="28"/>
        </w:numPr>
        <w:tabs>
          <w:tab w:val="left" w:pos="426"/>
          <w:tab w:val="left" w:pos="567"/>
          <w:tab w:val="left" w:pos="709"/>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Hastalarımıza konulan tanı veya hastalarımızın farklı talepleri neticesinde kurumumuzda hizmet verilemeyecek ise; başka kuruma transferi ve nakli ‘’Hasta Transfer Prosedürü’’ uygulanarak hizmetin kesintisiz olarak nakledildiği kuruma gidene kadar verilmesi sağlanır.</w:t>
      </w:r>
    </w:p>
    <w:p w:rsidR="00320402" w:rsidRPr="00387069" w:rsidRDefault="00320402" w:rsidP="00387069">
      <w:pPr>
        <w:pStyle w:val="ListeParagraf"/>
        <w:numPr>
          <w:ilvl w:val="0"/>
          <w:numId w:val="28"/>
        </w:numPr>
        <w:tabs>
          <w:tab w:val="left" w:pos="426"/>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 ve Hasta Yakınlarımız Taburcu, sevk veya nakil olacakları zaman hazırlık aşamasında talebine, tanısına ve transferine uygun kurum seçiminde sağlık çalışanlarına destek olmakla sorumludur.</w:t>
      </w:r>
    </w:p>
    <w:p w:rsidR="00C812DE" w:rsidRPr="00387069" w:rsidRDefault="00C812DE" w:rsidP="00387069">
      <w:pPr>
        <w:pStyle w:val="ListeParagraf"/>
        <w:numPr>
          <w:ilvl w:val="3"/>
          <w:numId w:val="29"/>
        </w:numPr>
        <w:tabs>
          <w:tab w:val="left" w:pos="567"/>
          <w:tab w:val="left" w:pos="993"/>
        </w:tabs>
        <w:spacing w:after="0" w:line="360" w:lineRule="auto"/>
        <w:ind w:right="-1" w:hanging="578"/>
        <w:jc w:val="both"/>
        <w:rPr>
          <w:rFonts w:ascii="Times New Roman" w:hAnsi="Times New Roman" w:cs="Times New Roman"/>
          <w:b/>
          <w:i/>
          <w:sz w:val="24"/>
          <w:szCs w:val="24"/>
        </w:rPr>
      </w:pPr>
      <w:r w:rsidRPr="00387069">
        <w:rPr>
          <w:rFonts w:ascii="Times New Roman" w:hAnsi="Times New Roman" w:cs="Times New Roman"/>
          <w:b/>
          <w:i/>
          <w:sz w:val="24"/>
          <w:szCs w:val="24"/>
        </w:rPr>
        <w:t>Personeli, Tanıma, Seçme ve Değiştirme</w:t>
      </w:r>
    </w:p>
    <w:p w:rsidR="00A0583A" w:rsidRPr="00387069" w:rsidRDefault="00A0583A" w:rsidP="00952AD8">
      <w:pPr>
        <w:pStyle w:val="ListeParagraf"/>
        <w:numPr>
          <w:ilvl w:val="0"/>
          <w:numId w:val="30"/>
        </w:numPr>
        <w:tabs>
          <w:tab w:val="left" w:pos="426"/>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 kendi tedavisinden sorumlu hekimlerin, hemşirelerin veya diğer sağlık personelinin kimliklerini, görevlerini ve unvanlarını tam olarak tanıyıp hizmet alma haklarını </w:t>
      </w:r>
      <w:r w:rsidR="00387069">
        <w:rPr>
          <w:rFonts w:ascii="Times New Roman" w:hAnsi="Times New Roman" w:cs="Times New Roman"/>
          <w:i/>
          <w:sz w:val="24"/>
          <w:szCs w:val="24"/>
        </w:rPr>
        <w:t xml:space="preserve">kullanabilmeleri için tüm Özel </w:t>
      </w:r>
      <w:r w:rsidRPr="00387069">
        <w:rPr>
          <w:rFonts w:ascii="Times New Roman" w:hAnsi="Times New Roman" w:cs="Times New Roman"/>
          <w:i/>
          <w:sz w:val="24"/>
          <w:szCs w:val="24"/>
        </w:rPr>
        <w:t xml:space="preserve">Yücelen Hastanesi Çalışanları “Hastane Kimlik Kartını” sürekli takar, hizmet öncesi kendilerini tanıtarak işlemlerini gerçekleştirirler. </w:t>
      </w:r>
    </w:p>
    <w:p w:rsidR="00A0583A" w:rsidRPr="00387069" w:rsidRDefault="00A0583A" w:rsidP="00952AD8">
      <w:pPr>
        <w:pStyle w:val="ListeParagraf"/>
        <w:numPr>
          <w:ilvl w:val="0"/>
          <w:numId w:val="30"/>
        </w:numPr>
        <w:tabs>
          <w:tab w:val="left" w:pos="426"/>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t xml:space="preserve">Konsültasyon hizmeti için ve bakımın devamlılığını sağlamak için gelen tüm sağlık çalışanları kendilerini hasta ve yakınlarına tanıtır ve geliş sebeplerini açıklar. </w:t>
      </w:r>
    </w:p>
    <w:p w:rsidR="006257C3" w:rsidRPr="00387069" w:rsidRDefault="00A0583A" w:rsidP="00952AD8">
      <w:pPr>
        <w:pStyle w:val="ListeParagraf"/>
        <w:numPr>
          <w:ilvl w:val="0"/>
          <w:numId w:val="30"/>
        </w:numPr>
        <w:tabs>
          <w:tab w:val="left" w:pos="426"/>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 talep ettiği takdirde hekimini, hemşiresini değiştirme hakkına sahiptirler, bunu bildirmeleri durumunda gerekli düzenlemeler yapılır. Tanı ve tedavi hizmetleri devam ederken hastamız </w:t>
      </w:r>
      <w:proofErr w:type="spellStart"/>
      <w:r w:rsidRPr="00387069">
        <w:rPr>
          <w:rFonts w:ascii="Times New Roman" w:hAnsi="Times New Roman" w:cs="Times New Roman"/>
          <w:i/>
          <w:sz w:val="24"/>
          <w:szCs w:val="24"/>
        </w:rPr>
        <w:t>primer</w:t>
      </w:r>
      <w:proofErr w:type="spellEnd"/>
      <w:r w:rsidRPr="00387069">
        <w:rPr>
          <w:rFonts w:ascii="Times New Roman" w:hAnsi="Times New Roman" w:cs="Times New Roman"/>
          <w:i/>
          <w:sz w:val="24"/>
          <w:szCs w:val="24"/>
        </w:rPr>
        <w:t xml:space="preserve"> hekimi gerekli görmese dahi </w:t>
      </w:r>
      <w:proofErr w:type="gramStart"/>
      <w:r w:rsidRPr="00387069">
        <w:rPr>
          <w:rFonts w:ascii="Times New Roman" w:hAnsi="Times New Roman" w:cs="Times New Roman"/>
          <w:i/>
          <w:sz w:val="24"/>
          <w:szCs w:val="24"/>
        </w:rPr>
        <w:t>konsültasyon</w:t>
      </w:r>
      <w:proofErr w:type="gramEnd"/>
      <w:r w:rsidRPr="00387069">
        <w:rPr>
          <w:rFonts w:ascii="Times New Roman" w:hAnsi="Times New Roman" w:cs="Times New Roman"/>
          <w:i/>
          <w:sz w:val="24"/>
          <w:szCs w:val="24"/>
        </w:rPr>
        <w:t xml:space="preserve"> isteme hakkına sahiptir. </w:t>
      </w:r>
    </w:p>
    <w:p w:rsidR="00A0583A" w:rsidRPr="00387069" w:rsidRDefault="00A0583A" w:rsidP="00387069">
      <w:pPr>
        <w:pStyle w:val="ListeParagraf"/>
        <w:numPr>
          <w:ilvl w:val="0"/>
          <w:numId w:val="30"/>
        </w:numPr>
        <w:tabs>
          <w:tab w:val="left" w:pos="567"/>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lastRenderedPageBreak/>
        <w:t xml:space="preserve">Hasta ve Hasta Yakınlarımız Hizmet veren tüm sağlık çalışanlarının ismini sorabilir / yaka kartını kontrol edebilirler. </w:t>
      </w:r>
      <w:r w:rsidRPr="00387069">
        <w:rPr>
          <w:rFonts w:ascii="Times New Roman" w:hAnsi="Times New Roman" w:cs="Times New Roman"/>
          <w:sz w:val="24"/>
          <w:szCs w:val="24"/>
        </w:rPr>
        <w:sym w:font="Symbol" w:char="F0B7"/>
      </w:r>
    </w:p>
    <w:p w:rsidR="00A0583A" w:rsidRPr="00D90081" w:rsidRDefault="00A0583A" w:rsidP="00387069">
      <w:pPr>
        <w:pStyle w:val="ListeParagraf"/>
        <w:numPr>
          <w:ilvl w:val="0"/>
          <w:numId w:val="30"/>
        </w:numPr>
        <w:tabs>
          <w:tab w:val="left" w:pos="567"/>
        </w:tabs>
        <w:spacing w:after="0" w:line="360" w:lineRule="auto"/>
        <w:ind w:left="142" w:right="-1" w:hanging="10"/>
        <w:jc w:val="both"/>
        <w:rPr>
          <w:rFonts w:ascii="Times New Roman" w:hAnsi="Times New Roman" w:cs="Times New Roman"/>
          <w:b/>
          <w:i/>
          <w:sz w:val="24"/>
          <w:szCs w:val="24"/>
        </w:rPr>
      </w:pPr>
      <w:r w:rsidRPr="00387069">
        <w:rPr>
          <w:rFonts w:ascii="Times New Roman" w:hAnsi="Times New Roman" w:cs="Times New Roman"/>
          <w:i/>
          <w:sz w:val="24"/>
          <w:szCs w:val="24"/>
        </w:rPr>
        <w:t xml:space="preserve">Personeli seçme, hekiminizi değiştirme ve </w:t>
      </w:r>
      <w:proofErr w:type="gramStart"/>
      <w:r w:rsidRPr="00387069">
        <w:rPr>
          <w:rFonts w:ascii="Times New Roman" w:hAnsi="Times New Roman" w:cs="Times New Roman"/>
          <w:i/>
          <w:sz w:val="24"/>
          <w:szCs w:val="24"/>
        </w:rPr>
        <w:t>konsültasyon</w:t>
      </w:r>
      <w:proofErr w:type="gramEnd"/>
      <w:r w:rsidRPr="00387069">
        <w:rPr>
          <w:rFonts w:ascii="Times New Roman" w:hAnsi="Times New Roman" w:cs="Times New Roman"/>
          <w:i/>
          <w:sz w:val="24"/>
          <w:szCs w:val="24"/>
        </w:rPr>
        <w:t xml:space="preserve"> isteme haklarınızı kullandığınızda, mevzuat ile belirlenen ücret farkını, bu hakları kullanan kişi olarak karşılamalıdır</w:t>
      </w:r>
      <w:r w:rsidR="00D90081">
        <w:rPr>
          <w:rFonts w:ascii="Times New Roman" w:hAnsi="Times New Roman" w:cs="Times New Roman"/>
          <w:i/>
          <w:sz w:val="24"/>
          <w:szCs w:val="24"/>
        </w:rPr>
        <w:t>.</w:t>
      </w:r>
    </w:p>
    <w:p w:rsidR="00C812DE" w:rsidRPr="00387069" w:rsidRDefault="00C812DE" w:rsidP="00387069">
      <w:pPr>
        <w:pStyle w:val="ListeParagraf"/>
        <w:numPr>
          <w:ilvl w:val="3"/>
          <w:numId w:val="29"/>
        </w:numPr>
        <w:tabs>
          <w:tab w:val="left" w:pos="567"/>
          <w:tab w:val="left" w:pos="993"/>
        </w:tabs>
        <w:spacing w:after="0" w:line="360" w:lineRule="auto"/>
        <w:ind w:right="-1" w:hanging="578"/>
        <w:jc w:val="both"/>
        <w:rPr>
          <w:rFonts w:ascii="Times New Roman" w:hAnsi="Times New Roman" w:cs="Times New Roman"/>
          <w:b/>
          <w:i/>
          <w:sz w:val="24"/>
          <w:szCs w:val="24"/>
        </w:rPr>
      </w:pPr>
      <w:r w:rsidRPr="00387069">
        <w:rPr>
          <w:rFonts w:ascii="Times New Roman" w:hAnsi="Times New Roman" w:cs="Times New Roman"/>
          <w:b/>
          <w:i/>
          <w:sz w:val="24"/>
          <w:szCs w:val="24"/>
        </w:rPr>
        <w:t>Öncelik Sırasının Belirlenmesini İsteme</w:t>
      </w:r>
    </w:p>
    <w:p w:rsidR="00C812DE" w:rsidRPr="00387069" w:rsidRDefault="00035F99" w:rsidP="00D90081">
      <w:pPr>
        <w:pStyle w:val="ListeParagraf"/>
        <w:numPr>
          <w:ilvl w:val="0"/>
          <w:numId w:val="31"/>
        </w:numPr>
        <w:tabs>
          <w:tab w:val="left" w:pos="142"/>
          <w:tab w:val="left" w:pos="426"/>
        </w:tabs>
        <w:spacing w:after="0" w:line="360" w:lineRule="auto"/>
        <w:ind w:left="142" w:right="-1" w:hanging="11"/>
        <w:jc w:val="both"/>
        <w:rPr>
          <w:rFonts w:ascii="Times New Roman" w:hAnsi="Times New Roman" w:cs="Times New Roman"/>
          <w:i/>
          <w:sz w:val="24"/>
          <w:szCs w:val="24"/>
        </w:rPr>
      </w:pPr>
      <w:r w:rsidRPr="00387069">
        <w:rPr>
          <w:rFonts w:ascii="Times New Roman" w:hAnsi="Times New Roman" w:cs="Times New Roman"/>
          <w:i/>
          <w:sz w:val="24"/>
          <w:szCs w:val="24"/>
        </w:rPr>
        <w:t>Acil ve adli vakalar ile yaşlılar ve engelliler hakkında öncelik sırasının belirlenmesinde ilgili mevzuat hükümleri uygulanır.</w:t>
      </w:r>
    </w:p>
    <w:p w:rsidR="00A0583A" w:rsidRPr="00387069" w:rsidRDefault="00A0583A" w:rsidP="00D90081">
      <w:pPr>
        <w:pStyle w:val="ListeParagraf"/>
        <w:numPr>
          <w:ilvl w:val="0"/>
          <w:numId w:val="31"/>
        </w:numPr>
        <w:tabs>
          <w:tab w:val="left" w:pos="142"/>
          <w:tab w:val="left" w:pos="426"/>
        </w:tabs>
        <w:spacing w:after="0" w:line="360" w:lineRule="auto"/>
        <w:ind w:left="142" w:right="-1" w:hanging="11"/>
        <w:jc w:val="both"/>
        <w:rPr>
          <w:rFonts w:ascii="Times New Roman" w:hAnsi="Times New Roman" w:cs="Times New Roman"/>
          <w:i/>
          <w:sz w:val="24"/>
          <w:szCs w:val="24"/>
        </w:rPr>
      </w:pPr>
      <w:r w:rsidRPr="00387069">
        <w:rPr>
          <w:rFonts w:ascii="Times New Roman" w:hAnsi="Times New Roman" w:cs="Times New Roman"/>
          <w:i/>
          <w:sz w:val="24"/>
          <w:szCs w:val="24"/>
        </w:rPr>
        <w:t xml:space="preserve">Acil ünitemizde yetişkin hastalar için belirlenmiş ’’’ </w:t>
      </w:r>
      <w:proofErr w:type="spellStart"/>
      <w:r w:rsidRPr="00387069">
        <w:rPr>
          <w:rFonts w:ascii="Times New Roman" w:hAnsi="Times New Roman" w:cs="Times New Roman"/>
          <w:i/>
          <w:sz w:val="24"/>
          <w:szCs w:val="24"/>
        </w:rPr>
        <w:t>Triaj</w:t>
      </w:r>
      <w:proofErr w:type="spellEnd"/>
      <w:r w:rsidRPr="00387069">
        <w:rPr>
          <w:rFonts w:ascii="Times New Roman" w:hAnsi="Times New Roman" w:cs="Times New Roman"/>
          <w:i/>
          <w:sz w:val="24"/>
          <w:szCs w:val="24"/>
        </w:rPr>
        <w:t xml:space="preserve"> Sınıflaması’’ göre hastalar tıbbi gereksinimlerine göre öncelikli olarak kabul edilirler. </w:t>
      </w:r>
    </w:p>
    <w:p w:rsidR="00A0583A" w:rsidRPr="00387069" w:rsidRDefault="00A0583A" w:rsidP="00D90081">
      <w:pPr>
        <w:pStyle w:val="ListeParagraf"/>
        <w:numPr>
          <w:ilvl w:val="0"/>
          <w:numId w:val="31"/>
        </w:numPr>
        <w:tabs>
          <w:tab w:val="left" w:pos="142"/>
          <w:tab w:val="left" w:pos="426"/>
        </w:tabs>
        <w:spacing w:after="0" w:line="360" w:lineRule="auto"/>
        <w:ind w:left="142" w:right="-1" w:hanging="11"/>
        <w:jc w:val="both"/>
        <w:rPr>
          <w:rFonts w:ascii="Times New Roman" w:hAnsi="Times New Roman" w:cs="Times New Roman"/>
          <w:i/>
          <w:sz w:val="24"/>
          <w:szCs w:val="24"/>
        </w:rPr>
      </w:pPr>
      <w:r w:rsidRPr="00387069">
        <w:rPr>
          <w:rFonts w:ascii="Times New Roman" w:hAnsi="Times New Roman" w:cs="Times New Roman"/>
          <w:i/>
          <w:sz w:val="24"/>
          <w:szCs w:val="24"/>
        </w:rPr>
        <w:t>Riskli Hastalar yatış planlamaları ve güvenlikleri için öncelikli olan hastalardır; tedavileriyle bakımları bu değerlere göre planlanır ve uygulanır.75 yaş üstü, engelli ve tıbbi risk taşıyan hastalarımız hizmet alma konusunda öncelikli olarak kabul edilir.</w:t>
      </w:r>
    </w:p>
    <w:p w:rsidR="00A0583A" w:rsidRPr="00387069" w:rsidRDefault="00A0583A" w:rsidP="00D90081">
      <w:pPr>
        <w:pStyle w:val="ListeParagraf"/>
        <w:numPr>
          <w:ilvl w:val="0"/>
          <w:numId w:val="31"/>
        </w:numPr>
        <w:tabs>
          <w:tab w:val="left" w:pos="142"/>
          <w:tab w:val="left" w:pos="426"/>
        </w:tabs>
        <w:spacing w:after="0" w:line="360" w:lineRule="auto"/>
        <w:ind w:left="142" w:right="-1" w:hanging="11"/>
        <w:jc w:val="both"/>
        <w:rPr>
          <w:rFonts w:ascii="Times New Roman" w:hAnsi="Times New Roman" w:cs="Times New Roman"/>
          <w:i/>
          <w:sz w:val="24"/>
          <w:szCs w:val="24"/>
        </w:rPr>
      </w:pPr>
      <w:r w:rsidRPr="00387069">
        <w:rPr>
          <w:rFonts w:ascii="Times New Roman" w:hAnsi="Times New Roman" w:cs="Times New Roman"/>
          <w:i/>
          <w:sz w:val="24"/>
          <w:szCs w:val="24"/>
        </w:rPr>
        <w:t xml:space="preserve">Hasta ve/veya hasta </w:t>
      </w:r>
      <w:proofErr w:type="gramStart"/>
      <w:r w:rsidRPr="00387069">
        <w:rPr>
          <w:rFonts w:ascii="Times New Roman" w:hAnsi="Times New Roman" w:cs="Times New Roman"/>
          <w:i/>
          <w:sz w:val="24"/>
          <w:szCs w:val="24"/>
        </w:rPr>
        <w:t>yakınları  Belirlenmiş</w:t>
      </w:r>
      <w:proofErr w:type="gramEnd"/>
      <w:r w:rsidRPr="00387069">
        <w:rPr>
          <w:rFonts w:ascii="Times New Roman" w:hAnsi="Times New Roman" w:cs="Times New Roman"/>
          <w:i/>
          <w:sz w:val="24"/>
          <w:szCs w:val="24"/>
        </w:rPr>
        <w:t xml:space="preserve"> öncelikli hasta sınıflamasına uymaları hastanın gerektirdiği zamanda işlem görmesini sağlayacaktır. </w:t>
      </w:r>
    </w:p>
    <w:p w:rsidR="00A0583A" w:rsidRPr="00387069" w:rsidRDefault="00A0583A" w:rsidP="00D90081">
      <w:pPr>
        <w:pStyle w:val="ListeParagraf"/>
        <w:numPr>
          <w:ilvl w:val="0"/>
          <w:numId w:val="31"/>
        </w:numPr>
        <w:tabs>
          <w:tab w:val="left" w:pos="142"/>
          <w:tab w:val="left" w:pos="426"/>
        </w:tabs>
        <w:spacing w:after="0" w:line="360" w:lineRule="auto"/>
        <w:ind w:left="142" w:right="-1" w:hanging="11"/>
        <w:jc w:val="both"/>
        <w:rPr>
          <w:rFonts w:ascii="Times New Roman" w:hAnsi="Times New Roman" w:cs="Times New Roman"/>
          <w:i/>
          <w:sz w:val="24"/>
          <w:szCs w:val="24"/>
        </w:rPr>
      </w:pPr>
      <w:r w:rsidRPr="00387069">
        <w:rPr>
          <w:rFonts w:ascii="Times New Roman" w:hAnsi="Times New Roman" w:cs="Times New Roman"/>
          <w:i/>
          <w:sz w:val="24"/>
          <w:szCs w:val="24"/>
        </w:rPr>
        <w:t>Hasta durumunun öncelik gerektiren sınıfta olduğunu düşünüyor ise bunu sağlık çalışanlarına bildirebilir ve yeniden öncelik değerlendirmesinin yapılmasını isteyebilir.</w:t>
      </w:r>
    </w:p>
    <w:p w:rsidR="00035F99" w:rsidRPr="00387069" w:rsidRDefault="001B2DB2" w:rsidP="00D90081">
      <w:pPr>
        <w:pStyle w:val="ListeParagraf"/>
        <w:numPr>
          <w:ilvl w:val="3"/>
          <w:numId w:val="29"/>
        </w:numPr>
        <w:tabs>
          <w:tab w:val="left" w:pos="567"/>
          <w:tab w:val="left" w:pos="993"/>
        </w:tabs>
        <w:spacing w:after="0" w:line="360" w:lineRule="auto"/>
        <w:ind w:right="-1" w:hanging="578"/>
        <w:jc w:val="both"/>
        <w:rPr>
          <w:rFonts w:ascii="Times New Roman" w:hAnsi="Times New Roman" w:cs="Times New Roman"/>
          <w:b/>
          <w:i/>
          <w:sz w:val="24"/>
          <w:szCs w:val="24"/>
        </w:rPr>
      </w:pPr>
      <w:r>
        <w:rPr>
          <w:rFonts w:ascii="Times New Roman" w:hAnsi="Times New Roman" w:cs="Times New Roman"/>
          <w:b/>
          <w:i/>
          <w:sz w:val="24"/>
          <w:szCs w:val="24"/>
        </w:rPr>
        <w:t xml:space="preserve">Tıbbi Gereklere Uygun </w:t>
      </w:r>
      <w:proofErr w:type="spellStart"/>
      <w:proofErr w:type="gramStart"/>
      <w:r w:rsidR="00035F99" w:rsidRPr="00387069">
        <w:rPr>
          <w:rFonts w:ascii="Times New Roman" w:hAnsi="Times New Roman" w:cs="Times New Roman"/>
          <w:b/>
          <w:i/>
          <w:sz w:val="24"/>
          <w:szCs w:val="24"/>
        </w:rPr>
        <w:t>Teşhis,Tedavi</w:t>
      </w:r>
      <w:proofErr w:type="spellEnd"/>
      <w:proofErr w:type="gramEnd"/>
      <w:r w:rsidR="00035F99" w:rsidRPr="00387069">
        <w:rPr>
          <w:rFonts w:ascii="Times New Roman" w:hAnsi="Times New Roman" w:cs="Times New Roman"/>
          <w:b/>
          <w:i/>
          <w:sz w:val="24"/>
          <w:szCs w:val="24"/>
        </w:rPr>
        <w:t xml:space="preserve"> ve Bakım</w:t>
      </w:r>
    </w:p>
    <w:p w:rsidR="00A0583A" w:rsidRPr="00387069" w:rsidRDefault="00A0583A" w:rsidP="00387069">
      <w:pPr>
        <w:pStyle w:val="ListeParagraf"/>
        <w:numPr>
          <w:ilvl w:val="0"/>
          <w:numId w:val="32"/>
        </w:numPr>
        <w:tabs>
          <w:tab w:val="left" w:pos="426"/>
        </w:tabs>
        <w:spacing w:after="0" w:line="360" w:lineRule="auto"/>
        <w:ind w:left="142" w:right="-1" w:firstLine="0"/>
        <w:jc w:val="both"/>
        <w:rPr>
          <w:rFonts w:ascii="Times New Roman" w:hAnsi="Times New Roman" w:cs="Times New Roman"/>
          <w:sz w:val="24"/>
          <w:szCs w:val="24"/>
        </w:rPr>
      </w:pPr>
      <w:r w:rsidRPr="00387069">
        <w:rPr>
          <w:rFonts w:ascii="Times New Roman" w:hAnsi="Times New Roman" w:cs="Times New Roman"/>
          <w:sz w:val="24"/>
          <w:szCs w:val="24"/>
        </w:rPr>
        <w:t>Özel</w:t>
      </w:r>
      <w:r w:rsidR="00D90081">
        <w:rPr>
          <w:rFonts w:ascii="Times New Roman" w:hAnsi="Times New Roman" w:cs="Times New Roman"/>
          <w:sz w:val="24"/>
          <w:szCs w:val="24"/>
        </w:rPr>
        <w:t xml:space="preserve"> </w:t>
      </w:r>
      <w:r w:rsidRPr="00387069">
        <w:rPr>
          <w:rFonts w:ascii="Times New Roman" w:hAnsi="Times New Roman" w:cs="Times New Roman"/>
          <w:sz w:val="24"/>
          <w:szCs w:val="24"/>
        </w:rPr>
        <w:t xml:space="preserve">Yücelen Hastanesi sağlık görevlileri, hastamıza tıp uygulama kural ve ilkelerine aykırı ya da aldatıcı nitelikte tanı ve tedavi uygulayamazlar. </w:t>
      </w:r>
    </w:p>
    <w:p w:rsidR="00A0583A" w:rsidRPr="00387069" w:rsidRDefault="00A0583A" w:rsidP="00387069">
      <w:pPr>
        <w:pStyle w:val="ListeParagraf"/>
        <w:numPr>
          <w:ilvl w:val="0"/>
          <w:numId w:val="32"/>
        </w:numPr>
        <w:tabs>
          <w:tab w:val="left" w:pos="426"/>
        </w:tabs>
        <w:spacing w:after="0"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sz w:val="24"/>
          <w:szCs w:val="24"/>
        </w:rPr>
        <w:t>Ö</w:t>
      </w:r>
      <w:r w:rsidRPr="00387069">
        <w:rPr>
          <w:rFonts w:ascii="Times New Roman" w:hAnsi="Times New Roman" w:cs="Times New Roman"/>
          <w:i/>
          <w:sz w:val="24"/>
          <w:szCs w:val="24"/>
        </w:rPr>
        <w:t xml:space="preserve">zel </w:t>
      </w:r>
      <w:proofErr w:type="gramStart"/>
      <w:r w:rsidRPr="00387069">
        <w:rPr>
          <w:rFonts w:ascii="Times New Roman" w:hAnsi="Times New Roman" w:cs="Times New Roman"/>
          <w:i/>
          <w:sz w:val="24"/>
          <w:szCs w:val="24"/>
        </w:rPr>
        <w:t>Yücelen  Hastanesi</w:t>
      </w:r>
      <w:proofErr w:type="gramEnd"/>
      <w:r w:rsidRPr="00387069">
        <w:rPr>
          <w:rFonts w:ascii="Times New Roman" w:hAnsi="Times New Roman" w:cs="Times New Roman"/>
          <w:i/>
          <w:sz w:val="24"/>
          <w:szCs w:val="24"/>
        </w:rPr>
        <w:t xml:space="preserve"> ’</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tüm hastalarımızın ağrı değerlendirmesi yapılmakta ve buna göre tedavileri düzenlenmektedir</w:t>
      </w:r>
    </w:p>
    <w:p w:rsidR="00387069" w:rsidRDefault="00A0583A" w:rsidP="00387069">
      <w:pPr>
        <w:pStyle w:val="ListeParagraf"/>
        <w:numPr>
          <w:ilvl w:val="0"/>
          <w:numId w:val="32"/>
        </w:numPr>
        <w:tabs>
          <w:tab w:val="left" w:pos="426"/>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Kendinizin / Hastanızın teşhis ve tedavisi sürecinde, tedavisini yapacak olan hekimin hastanın hastalığı ile ilgili soruları net ve doğru bir şekilde cevaplamalıdır.</w:t>
      </w:r>
    </w:p>
    <w:p w:rsidR="00387069" w:rsidRDefault="00A0583A" w:rsidP="00387069">
      <w:pPr>
        <w:pStyle w:val="ListeParagraf"/>
        <w:numPr>
          <w:ilvl w:val="0"/>
          <w:numId w:val="32"/>
        </w:numPr>
        <w:tabs>
          <w:tab w:val="left" w:pos="426"/>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Hekim ve Hemşiresine var olan belirtileri, bulguları, tedavileri esnasında oluşabilecek değişiklikleri bildirmelidir.</w:t>
      </w:r>
    </w:p>
    <w:p w:rsidR="00DA140B" w:rsidRPr="00387069" w:rsidRDefault="00A0583A" w:rsidP="00387069">
      <w:pPr>
        <w:pStyle w:val="ListeParagraf"/>
        <w:numPr>
          <w:ilvl w:val="0"/>
          <w:numId w:val="32"/>
        </w:numPr>
        <w:tabs>
          <w:tab w:val="left" w:pos="426"/>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 uygulanan teşhis tedavi ve bakım yöntemlerinin yanlış olduğunu düşünüyorsa bunu hastane yetkililerine bildirmelidir</w:t>
      </w:r>
    </w:p>
    <w:p w:rsidR="00035F99" w:rsidRPr="00387069" w:rsidRDefault="00035F99" w:rsidP="00387069">
      <w:pPr>
        <w:pStyle w:val="ListeParagraf"/>
        <w:numPr>
          <w:ilvl w:val="3"/>
          <w:numId w:val="29"/>
        </w:numPr>
        <w:tabs>
          <w:tab w:val="left" w:pos="567"/>
          <w:tab w:val="left" w:pos="851"/>
          <w:tab w:val="left" w:pos="1276"/>
        </w:tabs>
        <w:spacing w:after="0" w:line="360" w:lineRule="auto"/>
        <w:ind w:right="-1" w:hanging="578"/>
        <w:jc w:val="both"/>
        <w:rPr>
          <w:rFonts w:ascii="Times New Roman" w:hAnsi="Times New Roman" w:cs="Times New Roman"/>
          <w:b/>
          <w:i/>
          <w:sz w:val="24"/>
          <w:szCs w:val="24"/>
        </w:rPr>
      </w:pPr>
      <w:r w:rsidRPr="00387069">
        <w:rPr>
          <w:rFonts w:ascii="Times New Roman" w:hAnsi="Times New Roman" w:cs="Times New Roman"/>
          <w:b/>
          <w:i/>
          <w:sz w:val="24"/>
          <w:szCs w:val="24"/>
        </w:rPr>
        <w:t>Tıbbi Gereklikler Dışında Müdahale Yasağı</w:t>
      </w:r>
    </w:p>
    <w:p w:rsidR="00A0583A" w:rsidRPr="00387069" w:rsidRDefault="00A0583A" w:rsidP="00387069">
      <w:pPr>
        <w:pStyle w:val="ListeParagraf"/>
        <w:numPr>
          <w:ilvl w:val="0"/>
          <w:numId w:val="33"/>
        </w:numPr>
        <w:tabs>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Özel Yücelen Hastanesi ’</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teşhis, tedavi ve koruma maksadı olmaksızın, ölüme veya hayati tehlikeye yol açabilecek veya vücut bütünlüğünü ihlal edebilecek, akli veya bedeni mukavemeti azaltabilecek hiçbir uygulama yapılmaz ve talep edilemez. </w:t>
      </w:r>
    </w:p>
    <w:p w:rsidR="00A0583A" w:rsidRPr="00387069" w:rsidRDefault="00A0583A" w:rsidP="00387069">
      <w:pPr>
        <w:pStyle w:val="ListeParagraf"/>
        <w:numPr>
          <w:ilvl w:val="0"/>
          <w:numId w:val="33"/>
        </w:numPr>
        <w:tabs>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lastRenderedPageBreak/>
        <w:t>Farklı, özellikli uygulama ve tedaviler vaka toplantılarında tartışılmakta ve Etik, Bilimsel görüşlerle değerlendirilerek uygulanmaktadır</w:t>
      </w:r>
    </w:p>
    <w:p w:rsidR="00A0583A" w:rsidRPr="00387069" w:rsidRDefault="00A0583A" w:rsidP="00387069">
      <w:pPr>
        <w:pStyle w:val="ListeParagraf"/>
        <w:numPr>
          <w:ilvl w:val="0"/>
          <w:numId w:val="33"/>
        </w:numPr>
        <w:tabs>
          <w:tab w:val="left" w:pos="567"/>
        </w:tabs>
        <w:spacing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i/>
          <w:sz w:val="24"/>
          <w:szCs w:val="24"/>
        </w:rPr>
        <w:t>Hasta ve Hasta Yakınları Kurumumuzda tanı, tedavi veya korunma amacı olmaksızın ölüme veya hayati tehlikeye yol açabilecek, vücut bütünlüğünü bozacak, akli ve beden direnci azaltabilecek uygulamalar yapılmamaktadır. Bu tür uygulama taleplerinde bulunulmamalılar</w:t>
      </w:r>
    </w:p>
    <w:p w:rsidR="00D06159" w:rsidRPr="00387069" w:rsidRDefault="00D06159" w:rsidP="00387069">
      <w:pPr>
        <w:pStyle w:val="ListeParagraf"/>
        <w:numPr>
          <w:ilvl w:val="3"/>
          <w:numId w:val="29"/>
        </w:numPr>
        <w:tabs>
          <w:tab w:val="left" w:pos="567"/>
          <w:tab w:val="left" w:pos="993"/>
        </w:tabs>
        <w:spacing w:after="0" w:line="360" w:lineRule="auto"/>
        <w:ind w:right="-1" w:hanging="578"/>
        <w:jc w:val="both"/>
        <w:rPr>
          <w:rFonts w:ascii="Times New Roman" w:hAnsi="Times New Roman" w:cs="Times New Roman"/>
          <w:b/>
          <w:i/>
          <w:sz w:val="24"/>
          <w:szCs w:val="24"/>
        </w:rPr>
      </w:pPr>
      <w:r w:rsidRPr="00387069">
        <w:rPr>
          <w:rFonts w:ascii="Times New Roman" w:hAnsi="Times New Roman" w:cs="Times New Roman"/>
          <w:b/>
          <w:i/>
          <w:sz w:val="24"/>
          <w:szCs w:val="24"/>
        </w:rPr>
        <w:t>Ötenazi Yasağı</w:t>
      </w:r>
    </w:p>
    <w:p w:rsidR="00160442" w:rsidRPr="00387069" w:rsidRDefault="00387069" w:rsidP="00387069">
      <w:pPr>
        <w:tabs>
          <w:tab w:val="left" w:pos="567"/>
        </w:tabs>
        <w:spacing w:after="0" w:line="360" w:lineRule="auto"/>
        <w:ind w:left="142" w:right="-1"/>
        <w:jc w:val="both"/>
        <w:rPr>
          <w:rFonts w:ascii="Times New Roman" w:hAnsi="Times New Roman" w:cs="Times New Roman"/>
          <w:i/>
          <w:sz w:val="24"/>
          <w:szCs w:val="24"/>
        </w:rPr>
      </w:pPr>
      <w:r>
        <w:rPr>
          <w:rFonts w:ascii="Times New Roman" w:hAnsi="Times New Roman" w:cs="Times New Roman"/>
          <w:i/>
          <w:sz w:val="24"/>
          <w:szCs w:val="24"/>
        </w:rPr>
        <w:t>Özel Yücelen Hastanesi ’</w:t>
      </w:r>
      <w:proofErr w:type="spellStart"/>
      <w:r>
        <w:rPr>
          <w:rFonts w:ascii="Times New Roman" w:hAnsi="Times New Roman" w:cs="Times New Roman"/>
          <w:i/>
          <w:sz w:val="24"/>
          <w:szCs w:val="24"/>
        </w:rPr>
        <w:t>nde</w:t>
      </w:r>
      <w:proofErr w:type="spellEnd"/>
      <w:r>
        <w:rPr>
          <w:rFonts w:ascii="Times New Roman" w:hAnsi="Times New Roman" w:cs="Times New Roman"/>
          <w:i/>
          <w:sz w:val="24"/>
          <w:szCs w:val="24"/>
        </w:rPr>
        <w:t xml:space="preserve"> </w:t>
      </w:r>
      <w:r w:rsidR="00160442" w:rsidRPr="00387069">
        <w:rPr>
          <w:rFonts w:ascii="Times New Roman" w:hAnsi="Times New Roman" w:cs="Times New Roman"/>
          <w:i/>
          <w:sz w:val="24"/>
          <w:szCs w:val="24"/>
        </w:rPr>
        <w:t>Ötenazi yasaktır. Tıbbi gereklerden bahisle veya her ne suretle olursa olsun, hayat hakkından vazgeçilmez. Kendisinin veya bir başkasının talebi olsa dahi kimsenin hayatına son verilmez.</w:t>
      </w:r>
    </w:p>
    <w:p w:rsidR="008F513E" w:rsidRPr="00387069" w:rsidRDefault="00D06159" w:rsidP="00387069">
      <w:pPr>
        <w:pStyle w:val="ListeParagraf"/>
        <w:numPr>
          <w:ilvl w:val="3"/>
          <w:numId w:val="29"/>
        </w:numPr>
        <w:tabs>
          <w:tab w:val="left" w:pos="567"/>
          <w:tab w:val="left" w:pos="993"/>
        </w:tabs>
        <w:spacing w:line="360" w:lineRule="auto"/>
        <w:ind w:right="-1" w:hanging="578"/>
        <w:jc w:val="both"/>
        <w:rPr>
          <w:rFonts w:ascii="Times New Roman" w:hAnsi="Times New Roman" w:cs="Times New Roman"/>
          <w:b/>
          <w:i/>
          <w:sz w:val="24"/>
          <w:szCs w:val="24"/>
        </w:rPr>
      </w:pPr>
      <w:r w:rsidRPr="00387069">
        <w:rPr>
          <w:rFonts w:ascii="Times New Roman" w:hAnsi="Times New Roman" w:cs="Times New Roman"/>
          <w:b/>
          <w:i/>
          <w:sz w:val="24"/>
          <w:szCs w:val="24"/>
        </w:rPr>
        <w:t>Tıbbi Özen Gösterilmesi</w:t>
      </w:r>
    </w:p>
    <w:p w:rsidR="00160442" w:rsidRPr="00387069" w:rsidRDefault="00160442" w:rsidP="00387069">
      <w:pPr>
        <w:pStyle w:val="ListeParagraf"/>
        <w:numPr>
          <w:ilvl w:val="0"/>
          <w:numId w:val="34"/>
        </w:numPr>
        <w:tabs>
          <w:tab w:val="left" w:pos="426"/>
          <w:tab w:val="left" w:pos="567"/>
        </w:tabs>
        <w:spacing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i/>
          <w:sz w:val="24"/>
          <w:szCs w:val="24"/>
        </w:rPr>
        <w:t xml:space="preserve">Özel </w:t>
      </w:r>
      <w:proofErr w:type="gramStart"/>
      <w:r w:rsidRPr="00387069">
        <w:rPr>
          <w:rFonts w:ascii="Times New Roman" w:hAnsi="Times New Roman" w:cs="Times New Roman"/>
          <w:i/>
          <w:sz w:val="24"/>
          <w:szCs w:val="24"/>
        </w:rPr>
        <w:t>Yücelen  Hastanesinde</w:t>
      </w:r>
      <w:proofErr w:type="gramEnd"/>
      <w:r w:rsidRPr="00387069">
        <w:rPr>
          <w:rFonts w:ascii="Times New Roman" w:hAnsi="Times New Roman" w:cs="Times New Roman"/>
          <w:i/>
          <w:sz w:val="24"/>
          <w:szCs w:val="24"/>
        </w:rPr>
        <w:t xml:space="preserve"> tüm hastalarımıza  hastanın durumunun gerektirdiği tıbbi özeni gösterilir.</w:t>
      </w:r>
    </w:p>
    <w:p w:rsidR="001B1C46" w:rsidRPr="00387069" w:rsidRDefault="00160442" w:rsidP="00387069">
      <w:pPr>
        <w:pStyle w:val="ListeParagraf"/>
        <w:numPr>
          <w:ilvl w:val="0"/>
          <w:numId w:val="34"/>
        </w:numPr>
        <w:tabs>
          <w:tab w:val="left" w:pos="426"/>
          <w:tab w:val="left" w:pos="567"/>
        </w:tabs>
        <w:spacing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sz w:val="24"/>
          <w:szCs w:val="24"/>
        </w:rPr>
        <w:t>Y</w:t>
      </w:r>
      <w:r w:rsidRPr="00387069">
        <w:rPr>
          <w:rFonts w:ascii="Times New Roman" w:hAnsi="Times New Roman" w:cs="Times New Roman"/>
          <w:i/>
          <w:sz w:val="24"/>
          <w:szCs w:val="24"/>
        </w:rPr>
        <w:t xml:space="preserve">aşamı sonlanmakta olan hastalarımızın bakım amaçları ve tedavi öncelikleri değişiklik gösterebilir. </w:t>
      </w:r>
      <w:r w:rsidRPr="00387069">
        <w:rPr>
          <w:rFonts w:ascii="Times New Roman" w:hAnsi="Times New Roman" w:cs="Times New Roman"/>
          <w:sz w:val="24"/>
          <w:szCs w:val="24"/>
        </w:rPr>
        <w:sym w:font="Symbol" w:char="F0B7"/>
      </w:r>
    </w:p>
    <w:p w:rsidR="001B1C46" w:rsidRPr="00387069" w:rsidRDefault="00160442" w:rsidP="00387069">
      <w:pPr>
        <w:pStyle w:val="ListeParagraf"/>
        <w:numPr>
          <w:ilvl w:val="0"/>
          <w:numId w:val="34"/>
        </w:numPr>
        <w:tabs>
          <w:tab w:val="left" w:pos="426"/>
          <w:tab w:val="left" w:pos="567"/>
        </w:tabs>
        <w:spacing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i/>
          <w:sz w:val="24"/>
          <w:szCs w:val="24"/>
        </w:rPr>
        <w:t xml:space="preserve"> Özel </w:t>
      </w:r>
      <w:r w:rsidR="001B1C46" w:rsidRPr="00387069">
        <w:rPr>
          <w:rFonts w:ascii="Times New Roman" w:hAnsi="Times New Roman" w:cs="Times New Roman"/>
          <w:i/>
          <w:sz w:val="24"/>
          <w:szCs w:val="24"/>
        </w:rPr>
        <w:t xml:space="preserve">Yücelen </w:t>
      </w:r>
      <w:r w:rsidRPr="00387069">
        <w:rPr>
          <w:rFonts w:ascii="Times New Roman" w:hAnsi="Times New Roman" w:cs="Times New Roman"/>
          <w:i/>
          <w:sz w:val="24"/>
          <w:szCs w:val="24"/>
        </w:rPr>
        <w:t xml:space="preserve">Hastanesi </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yaşamı sonlanmakta olan hastalarımızın; erken ölümünü önlemek, yaşam süresini uzatmak, fonksiyonlarını korumak / uzatmak, acı çekmeyi azaltmak, yaşam kalitesini arttırmak, bağımsızlığı sürdürmek, kontrol kaybını önlemek, saygıdeğer bir ölüm ortamı sağlamak, aile üyelerini desteklemektir. </w:t>
      </w:r>
    </w:p>
    <w:p w:rsidR="00160442" w:rsidRPr="00387069" w:rsidRDefault="00160442" w:rsidP="00387069">
      <w:pPr>
        <w:pStyle w:val="ListeParagraf"/>
        <w:numPr>
          <w:ilvl w:val="0"/>
          <w:numId w:val="34"/>
        </w:numPr>
        <w:tabs>
          <w:tab w:val="left" w:pos="426"/>
          <w:tab w:val="left" w:pos="567"/>
        </w:tabs>
        <w:spacing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i/>
          <w:sz w:val="24"/>
          <w:szCs w:val="24"/>
        </w:rPr>
        <w:t>Hastalar yaşamlarının sonuna yaklaşırken bakımları devam ettirilerek yaşam kalitesinin arttırılması hedeflenir.</w:t>
      </w:r>
    </w:p>
    <w:p w:rsidR="00160442" w:rsidRPr="00387069" w:rsidRDefault="00160442" w:rsidP="00387069">
      <w:pPr>
        <w:pStyle w:val="ListeParagraf"/>
        <w:numPr>
          <w:ilvl w:val="0"/>
          <w:numId w:val="34"/>
        </w:numPr>
        <w:tabs>
          <w:tab w:val="left" w:pos="426"/>
          <w:tab w:val="left" w:pos="567"/>
        </w:tabs>
        <w:spacing w:after="0" w:line="360" w:lineRule="auto"/>
        <w:ind w:left="142" w:right="-1" w:firstLine="0"/>
        <w:jc w:val="both"/>
        <w:rPr>
          <w:rFonts w:ascii="Times New Roman" w:hAnsi="Times New Roman" w:cs="Times New Roman"/>
          <w:b/>
          <w:i/>
          <w:sz w:val="24"/>
          <w:szCs w:val="24"/>
        </w:rPr>
      </w:pPr>
      <w:r w:rsidRPr="00387069">
        <w:rPr>
          <w:rFonts w:ascii="Times New Roman" w:hAnsi="Times New Roman" w:cs="Times New Roman"/>
          <w:i/>
          <w:sz w:val="24"/>
          <w:szCs w:val="24"/>
        </w:rPr>
        <w:t>Hasta ve/veya hasta yakınları Şikâyetlerini, önceden geçirdiği hastalık ve ameliyatları, uygulanan tedavileri, kullandığı ilaçları ve alışkanlıklarını eksiksiz ve açık bir biçimde anlatmalıdır</w:t>
      </w:r>
    </w:p>
    <w:p w:rsidR="00D06159" w:rsidRPr="00387069" w:rsidRDefault="00D06159" w:rsidP="00387069">
      <w:pPr>
        <w:tabs>
          <w:tab w:val="left" w:pos="567"/>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6.4.</w:t>
      </w:r>
      <w:proofErr w:type="gramStart"/>
      <w:r w:rsidRPr="00387069">
        <w:rPr>
          <w:rFonts w:ascii="Times New Roman" w:hAnsi="Times New Roman" w:cs="Times New Roman"/>
          <w:b/>
          <w:i/>
          <w:sz w:val="24"/>
          <w:szCs w:val="24"/>
        </w:rPr>
        <w:t>2  Sağlık</w:t>
      </w:r>
      <w:proofErr w:type="gramEnd"/>
      <w:r w:rsidRPr="00387069">
        <w:rPr>
          <w:rFonts w:ascii="Times New Roman" w:hAnsi="Times New Roman" w:cs="Times New Roman"/>
          <w:b/>
          <w:i/>
          <w:sz w:val="24"/>
          <w:szCs w:val="24"/>
        </w:rPr>
        <w:t xml:space="preserve"> Durumu İle İlgili Bilgi Alma Hakkı</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Hastalarımıza uygulanacak her tür işlem, uygulama ve tedavi konusunda ilgili </w:t>
      </w:r>
      <w:proofErr w:type="gramStart"/>
      <w:r w:rsidRPr="00387069">
        <w:rPr>
          <w:rFonts w:ascii="Times New Roman" w:hAnsi="Times New Roman" w:cs="Times New Roman"/>
          <w:i/>
          <w:sz w:val="24"/>
          <w:szCs w:val="24"/>
        </w:rPr>
        <w:t>branş</w:t>
      </w:r>
      <w:proofErr w:type="gramEnd"/>
      <w:r w:rsidRPr="00387069">
        <w:rPr>
          <w:rFonts w:ascii="Times New Roman" w:hAnsi="Times New Roman" w:cs="Times New Roman"/>
          <w:i/>
          <w:sz w:val="24"/>
          <w:szCs w:val="24"/>
        </w:rPr>
        <w:t xml:space="preserve"> hekimi ve hemşiresi bilgi verir ve eğitimini gerçekleştirir. </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Hastalarımızın, kendileri ya da yasal vasileri kanalı ile tanı ve tedavinin tüm süreçlerine ve hastalığın olası gidişatına ilişkin tam ve yeni bilgi alma, kuruluşumuzun kendilerine ilişkin tıbbı dokümantasyonun bir kopyasını alma hakkı vardır.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Resmi dili anlamayan bir hastanın hastalığı ile ilgili bilgiler, kendi talebi üzerine, temin edilebildiği takdirde ‘’Yabancı Dil Bilen Personel Listesi’’ aracılığı ile verilir</w:t>
      </w:r>
    </w:p>
    <w:p w:rsidR="001B1C46" w:rsidRPr="00387069" w:rsidRDefault="001B1C46" w:rsidP="00387069">
      <w:pPr>
        <w:pStyle w:val="ListeParagraf"/>
        <w:tabs>
          <w:tab w:val="left" w:pos="567"/>
        </w:tabs>
        <w:spacing w:after="0" w:line="360" w:lineRule="auto"/>
        <w:ind w:left="142" w:right="-1"/>
        <w:jc w:val="both"/>
        <w:rPr>
          <w:rFonts w:ascii="Times New Roman" w:hAnsi="Times New Roman" w:cs="Times New Roman"/>
          <w:b/>
          <w:i/>
          <w:sz w:val="24"/>
          <w:szCs w:val="24"/>
        </w:rPr>
      </w:pPr>
      <w:r w:rsidRPr="00D90081">
        <w:rPr>
          <w:rFonts w:ascii="Times New Roman" w:hAnsi="Times New Roman" w:cs="Times New Roman"/>
          <w:b/>
          <w:i/>
          <w:sz w:val="24"/>
          <w:szCs w:val="24"/>
        </w:rPr>
        <w:t>6</w:t>
      </w:r>
      <w:r w:rsidRPr="00387069">
        <w:rPr>
          <w:rFonts w:ascii="Times New Roman" w:hAnsi="Times New Roman" w:cs="Times New Roman"/>
          <w:b/>
          <w:i/>
          <w:sz w:val="24"/>
          <w:szCs w:val="24"/>
        </w:rPr>
        <w:t>.4.2.1 Kayıtları İnceleme</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Hastamız, sağlık durumu ile ilgili bilgiler bulunan dosyasını ve kayıtlarını, doğrudan veya vekili veya kanuni temsilcisi vasıtası ile inceleyebilir ve bir suretini ‘’Tıbbi Kayıt ve Arşiv Hizmetleri Yönetimi Prosedürü’’ doğrultusunda alabilir. Bu kayıtlar, sadece hastanın tedavisi ile doğrudan ilgili olanlar tarafından görülebilir.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lastRenderedPageBreak/>
        <w:t>Hasta katlarında bulunan hasta dosyalarımız kullanım harici zamanlarda hemşire bankolarında tutulmaktadı</w:t>
      </w:r>
      <w:r w:rsidR="001B1C46" w:rsidRPr="00387069">
        <w:rPr>
          <w:rFonts w:ascii="Times New Roman" w:hAnsi="Times New Roman" w:cs="Times New Roman"/>
          <w:i/>
          <w:sz w:val="24"/>
          <w:szCs w:val="24"/>
        </w:rPr>
        <w:t>r</w:t>
      </w:r>
      <w:r w:rsidR="00D90081">
        <w:rPr>
          <w:rFonts w:ascii="Times New Roman" w:hAnsi="Times New Roman" w:cs="Times New Roman"/>
          <w:i/>
          <w:sz w:val="24"/>
          <w:szCs w:val="24"/>
        </w:rPr>
        <w:t>.</w:t>
      </w:r>
    </w:p>
    <w:p w:rsidR="001B1C46" w:rsidRPr="00387069" w:rsidRDefault="001B1C46" w:rsidP="00D90081">
      <w:pPr>
        <w:pStyle w:val="ListeParagraf"/>
        <w:tabs>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b/>
          <w:i/>
          <w:sz w:val="24"/>
          <w:szCs w:val="24"/>
        </w:rPr>
        <w:t>6.4.2.</w:t>
      </w:r>
      <w:r w:rsidR="00387069">
        <w:rPr>
          <w:rFonts w:ascii="Times New Roman" w:hAnsi="Times New Roman" w:cs="Times New Roman"/>
          <w:b/>
          <w:i/>
          <w:sz w:val="24"/>
          <w:szCs w:val="24"/>
        </w:rPr>
        <w:t>2</w:t>
      </w:r>
      <w:r w:rsidRPr="00387069">
        <w:rPr>
          <w:rFonts w:ascii="Times New Roman" w:hAnsi="Times New Roman" w:cs="Times New Roman"/>
          <w:b/>
          <w:bCs/>
          <w:color w:val="000000"/>
          <w:sz w:val="24"/>
          <w:szCs w:val="24"/>
        </w:rPr>
        <w:t>Kayıtların Düzeltilmesini İsteme</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t>Hastalarımız talep ettikleri kayıtlarda herhangi bir kayıt eksikliği, tanımlama hatası, açıklama</w:t>
      </w:r>
      <w:r w:rsidR="001B2DB2">
        <w:rPr>
          <w:rFonts w:ascii="Times New Roman" w:hAnsi="Times New Roman" w:cs="Times New Roman"/>
          <w:sz w:val="24"/>
          <w:szCs w:val="24"/>
        </w:rPr>
        <w:t xml:space="preserve">, düzeltme talep ederler ise; “ DTA-PR02 </w:t>
      </w:r>
      <w:r w:rsidRPr="00387069">
        <w:rPr>
          <w:rFonts w:ascii="Times New Roman" w:hAnsi="Times New Roman" w:cs="Times New Roman"/>
          <w:sz w:val="24"/>
          <w:szCs w:val="24"/>
        </w:rPr>
        <w:t xml:space="preserve">Hasta Dosyasının Tutulması ve Muhafazası Prosedürü’’ne göre hasta dosyası Başhekim ve onun belirleyeceği bir kişi tarafından dosya incelenerek uygun bulunur ise düzeltme yapılarak kişiye düzeltme bildirilir.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sym w:font="Symbol" w:char="F0B7"/>
      </w:r>
      <w:r w:rsidRPr="00387069">
        <w:rPr>
          <w:rFonts w:ascii="Times New Roman" w:hAnsi="Times New Roman" w:cs="Times New Roman"/>
          <w:sz w:val="24"/>
          <w:szCs w:val="24"/>
        </w:rPr>
        <w:t xml:space="preserve"> Yapılan inceleme neticesinde düzeltme tıbbi, etik ve yasal kurallara uygun bulunmuyor ise düzeltmenin yapılmayacağı talep eden hasta / hasta yakınına bildirilerek yasal süreci başlatabileceği bildirilir.</w:t>
      </w:r>
    </w:p>
    <w:p w:rsidR="009E3DFE" w:rsidRPr="00387069" w:rsidRDefault="009E3DFE" w:rsidP="00387069">
      <w:pPr>
        <w:pStyle w:val="ListeParagraf"/>
        <w:tabs>
          <w:tab w:val="left" w:pos="567"/>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6.4.2.</w:t>
      </w:r>
      <w:r w:rsidR="00387069">
        <w:rPr>
          <w:rFonts w:ascii="Times New Roman" w:hAnsi="Times New Roman" w:cs="Times New Roman"/>
          <w:b/>
          <w:i/>
          <w:sz w:val="24"/>
          <w:szCs w:val="24"/>
        </w:rPr>
        <w:t>3</w:t>
      </w:r>
      <w:r w:rsidRPr="00387069">
        <w:rPr>
          <w:rFonts w:ascii="Times New Roman" w:hAnsi="Times New Roman" w:cs="Times New Roman"/>
          <w:b/>
          <w:i/>
          <w:sz w:val="24"/>
          <w:szCs w:val="24"/>
        </w:rPr>
        <w:t xml:space="preserve"> Bilgi Vermenin Usulü</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t>Ha</w:t>
      </w:r>
      <w:r w:rsidRPr="00387069">
        <w:rPr>
          <w:rFonts w:ascii="Times New Roman" w:hAnsi="Times New Roman" w:cs="Times New Roman"/>
          <w:i/>
          <w:sz w:val="24"/>
          <w:szCs w:val="24"/>
        </w:rPr>
        <w:t xml:space="preserve">stanın ihtiyaç, beklenti, gereksinimi ve eğitim öncesi engelleri tespit edilerek engellere çözümler bulunur ve planlanan eğitim ya da bilgilendirme bu araçlar kullanılarak yapılır. </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Hastalarımıza bilgi ve eğitim verilmesi aşamalarında ‘’</w:t>
      </w:r>
      <w:r w:rsidR="001B2DB2">
        <w:rPr>
          <w:rFonts w:ascii="Times New Roman" w:hAnsi="Times New Roman" w:cs="Times New Roman"/>
          <w:i/>
          <w:sz w:val="24"/>
          <w:szCs w:val="24"/>
        </w:rPr>
        <w:t xml:space="preserve">HHB-PR03 </w:t>
      </w:r>
      <w:r w:rsidRPr="00387069">
        <w:rPr>
          <w:rFonts w:ascii="Times New Roman" w:hAnsi="Times New Roman" w:cs="Times New Roman"/>
          <w:i/>
          <w:sz w:val="24"/>
          <w:szCs w:val="24"/>
        </w:rPr>
        <w:t xml:space="preserve">Hasta ve </w:t>
      </w:r>
      <w:r w:rsidR="001B2DB2">
        <w:rPr>
          <w:rFonts w:ascii="Times New Roman" w:hAnsi="Times New Roman" w:cs="Times New Roman"/>
          <w:i/>
          <w:sz w:val="24"/>
          <w:szCs w:val="24"/>
        </w:rPr>
        <w:t xml:space="preserve">Yakınının </w:t>
      </w:r>
      <w:r w:rsidRPr="00387069">
        <w:rPr>
          <w:rFonts w:ascii="Times New Roman" w:hAnsi="Times New Roman" w:cs="Times New Roman"/>
          <w:i/>
          <w:sz w:val="24"/>
          <w:szCs w:val="24"/>
        </w:rPr>
        <w:t xml:space="preserve">Bilgilendirilmesi ve Onamının Alınması Prosedürü’’ kapsamında değerlendirilir. </w:t>
      </w:r>
    </w:p>
    <w:p w:rsidR="001B1C46"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sym w:font="Symbol" w:char="F0B7"/>
      </w:r>
      <w:r w:rsidRPr="00387069">
        <w:rPr>
          <w:rFonts w:ascii="Times New Roman" w:hAnsi="Times New Roman" w:cs="Times New Roman"/>
          <w:i/>
          <w:sz w:val="24"/>
          <w:szCs w:val="24"/>
        </w:rPr>
        <w:t xml:space="preserve"> Eğer </w:t>
      </w:r>
      <w:r w:rsidR="001B1C46" w:rsidRPr="00387069">
        <w:rPr>
          <w:rFonts w:ascii="Times New Roman" w:hAnsi="Times New Roman" w:cs="Times New Roman"/>
          <w:i/>
          <w:sz w:val="24"/>
          <w:szCs w:val="24"/>
        </w:rPr>
        <w:t xml:space="preserve">hastane </w:t>
      </w:r>
      <w:r w:rsidRPr="00387069">
        <w:rPr>
          <w:rFonts w:ascii="Times New Roman" w:hAnsi="Times New Roman" w:cs="Times New Roman"/>
          <w:i/>
          <w:sz w:val="24"/>
          <w:szCs w:val="24"/>
        </w:rPr>
        <w:t>içerisinde tercüman desteği ihtiyacı olur ya da kültürel anlamda problem olur ise yabancı hastalarımız</w:t>
      </w:r>
      <w:r w:rsidR="001B1C46" w:rsidRPr="00387069">
        <w:rPr>
          <w:rFonts w:ascii="Times New Roman" w:hAnsi="Times New Roman" w:cs="Times New Roman"/>
          <w:i/>
          <w:sz w:val="24"/>
          <w:szCs w:val="24"/>
        </w:rPr>
        <w:t xml:space="preserve"> Halkla İlişkiler Bölümü tarafından destek verilmekte ve gerekli kurum ve kuruluşlarla irtibata geçmesi sağlanmaktadır.</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Tıbbi kadromuz tarafından yapılan bilgilendirmelerde yalın ve sade bir dil kullanılır</w:t>
      </w:r>
    </w:p>
    <w:p w:rsidR="009E3DFE" w:rsidRPr="00387069" w:rsidRDefault="009E3DFE" w:rsidP="00387069">
      <w:pPr>
        <w:tabs>
          <w:tab w:val="left" w:pos="567"/>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t xml:space="preserve">Hasta ve Hasta yakınları Kendisine verilen bilgileri yetersiz bulur ise bunu bilgi vericilere iletebilir. </w:t>
      </w:r>
    </w:p>
    <w:p w:rsidR="00387069" w:rsidRPr="00387069" w:rsidRDefault="009E3DFE" w:rsidP="00387069">
      <w:pPr>
        <w:tabs>
          <w:tab w:val="left" w:pos="567"/>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Hasta ve/</w:t>
      </w:r>
      <w:proofErr w:type="gramStart"/>
      <w:r w:rsidRPr="00387069">
        <w:rPr>
          <w:rFonts w:ascii="Times New Roman" w:hAnsi="Times New Roman" w:cs="Times New Roman"/>
          <w:i/>
          <w:sz w:val="24"/>
          <w:szCs w:val="24"/>
        </w:rPr>
        <w:t>veya  Hasta</w:t>
      </w:r>
      <w:proofErr w:type="gramEnd"/>
      <w:r w:rsidRPr="00387069">
        <w:rPr>
          <w:rFonts w:ascii="Times New Roman" w:hAnsi="Times New Roman" w:cs="Times New Roman"/>
          <w:i/>
          <w:sz w:val="24"/>
          <w:szCs w:val="24"/>
        </w:rPr>
        <w:t xml:space="preserve"> yakınları Anlama, algılama, tereddüt içeren ifadeleri tekrar ettirmek veya bunların daha basit, anlaşılır terimler ve ifadelerle anlatılmasını talep edebilir</w:t>
      </w:r>
    </w:p>
    <w:p w:rsidR="009E3DFE" w:rsidRPr="00387069" w:rsidRDefault="009E3DFE" w:rsidP="00387069">
      <w:pPr>
        <w:tabs>
          <w:tab w:val="left" w:pos="567"/>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b/>
          <w:bCs/>
          <w:i/>
          <w:color w:val="000000"/>
          <w:sz w:val="24"/>
          <w:szCs w:val="24"/>
        </w:rPr>
        <w:t>6.4.2.</w:t>
      </w:r>
      <w:r w:rsidR="00387069" w:rsidRPr="00387069">
        <w:rPr>
          <w:rFonts w:ascii="Times New Roman" w:hAnsi="Times New Roman" w:cs="Times New Roman"/>
          <w:b/>
          <w:bCs/>
          <w:i/>
          <w:color w:val="000000"/>
          <w:sz w:val="24"/>
          <w:szCs w:val="24"/>
        </w:rPr>
        <w:t>4</w:t>
      </w:r>
      <w:r w:rsidRPr="00387069">
        <w:rPr>
          <w:rFonts w:ascii="Times New Roman" w:hAnsi="Times New Roman" w:cs="Times New Roman"/>
          <w:b/>
          <w:bCs/>
          <w:i/>
          <w:color w:val="000000"/>
          <w:sz w:val="24"/>
          <w:szCs w:val="24"/>
        </w:rPr>
        <w:t>Bilgi Verilmesi Caiz Olmayan ve Tedbir Alınması Gereken haller</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t>Ö</w:t>
      </w:r>
      <w:r w:rsidR="00071A67">
        <w:rPr>
          <w:rFonts w:ascii="Times New Roman" w:hAnsi="Times New Roman" w:cs="Times New Roman"/>
          <w:i/>
          <w:sz w:val="24"/>
          <w:szCs w:val="24"/>
        </w:rPr>
        <w:t xml:space="preserve">zel Yücelen </w:t>
      </w:r>
      <w:r w:rsidRPr="00387069">
        <w:rPr>
          <w:rFonts w:ascii="Times New Roman" w:hAnsi="Times New Roman" w:cs="Times New Roman"/>
          <w:i/>
          <w:sz w:val="24"/>
          <w:szCs w:val="24"/>
        </w:rPr>
        <w:t>Hastanesi ’</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hasta ile ilgili bilgiler her gün </w:t>
      </w:r>
      <w:proofErr w:type="spellStart"/>
      <w:r w:rsidRPr="00387069">
        <w:rPr>
          <w:rFonts w:ascii="Times New Roman" w:hAnsi="Times New Roman" w:cs="Times New Roman"/>
          <w:i/>
          <w:sz w:val="24"/>
          <w:szCs w:val="24"/>
        </w:rPr>
        <w:t>primer</w:t>
      </w:r>
      <w:proofErr w:type="spellEnd"/>
      <w:r w:rsidRPr="00387069">
        <w:rPr>
          <w:rFonts w:ascii="Times New Roman" w:hAnsi="Times New Roman" w:cs="Times New Roman"/>
          <w:i/>
          <w:sz w:val="24"/>
          <w:szCs w:val="24"/>
        </w:rPr>
        <w:t xml:space="preserve"> hekim ve hemşiresi tarafından hastaya / hasta yakınına anlatılarak durumu hakkında bilgi sahibi olması sağlanır.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Konulan teşhisin hastaya söylenmesi ile hastanın manevi yapısı üzerinde olumsuz etki yapması sonucunda hastalığının artması ihtimalinin bulunması veya hastalığın seyrinin ve sonucunun vahim görülmesi hallerinde, teşhis hastadan saklanabilir.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Hastanın yasal temsilcisine tüm bilgiler verilerek beraber karar oluşturulur.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Tedavisi olmayan bir teşhis, ancak bir hekim tarafından ve tam bir ihtiyat içinde bildirilir. </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Yasal konular dışında, hasta, sağlık durumu hakkında kendisine veya ailesine veya yakınlarına bilgi verilmemesini isteyebilir</w:t>
      </w:r>
    </w:p>
    <w:p w:rsidR="009E3DFE" w:rsidRPr="00387069" w:rsidRDefault="009E3DFE"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lastRenderedPageBreak/>
        <w:t>Hasta ve/veya hasta yakını Hastasının/kendisinin veya hastalığı hakkında bilgi almak istediği alanları ve sınırları tarafımıza bildirilmelidir</w:t>
      </w:r>
    </w:p>
    <w:p w:rsidR="009E3DFE" w:rsidRPr="00387069" w:rsidRDefault="009E3DFE" w:rsidP="00387069">
      <w:pPr>
        <w:pStyle w:val="ListeParagraf"/>
        <w:tabs>
          <w:tab w:val="left" w:pos="567"/>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6.4.2.</w:t>
      </w:r>
      <w:r w:rsidR="00387069">
        <w:rPr>
          <w:rFonts w:ascii="Times New Roman" w:hAnsi="Times New Roman" w:cs="Times New Roman"/>
          <w:b/>
          <w:i/>
          <w:sz w:val="24"/>
          <w:szCs w:val="24"/>
        </w:rPr>
        <w:t>5</w:t>
      </w:r>
      <w:r w:rsidRPr="00387069">
        <w:rPr>
          <w:rFonts w:ascii="Times New Roman" w:hAnsi="Times New Roman" w:cs="Times New Roman"/>
          <w:b/>
          <w:bCs/>
          <w:i/>
          <w:color w:val="000000"/>
          <w:sz w:val="24"/>
          <w:szCs w:val="24"/>
        </w:rPr>
        <w:t>Bilgi Verilmesini Yasaklama</w:t>
      </w:r>
    </w:p>
    <w:p w:rsidR="00160442" w:rsidRPr="00387069" w:rsidRDefault="00160442"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Hastalarımız sağlık durumu hakkında verilecek gerçek bilgilerin kendisini etkileyeceğini düşünüyor ise bu konuda kendisine ve ailesine bilgi verilmemesini talep edebilir</w:t>
      </w:r>
    </w:p>
    <w:p w:rsidR="009E3DFE" w:rsidRPr="00387069" w:rsidRDefault="009E3DFE" w:rsidP="00387069">
      <w:pPr>
        <w:pStyle w:val="ListeParagraf"/>
        <w:numPr>
          <w:ilvl w:val="0"/>
          <w:numId w:val="34"/>
        </w:numPr>
        <w:tabs>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 ve/veya hasta yakını</w:t>
      </w:r>
      <w:r w:rsidR="001B2DB2">
        <w:rPr>
          <w:rFonts w:ascii="Times New Roman" w:hAnsi="Times New Roman" w:cs="Times New Roman"/>
          <w:i/>
          <w:sz w:val="24"/>
          <w:szCs w:val="24"/>
        </w:rPr>
        <w:t xml:space="preserve"> </w:t>
      </w:r>
      <w:r w:rsidR="00071A67">
        <w:rPr>
          <w:rFonts w:ascii="Times New Roman" w:hAnsi="Times New Roman" w:cs="Times New Roman"/>
          <w:sz w:val="24"/>
          <w:szCs w:val="24"/>
        </w:rPr>
        <w:t>b</w:t>
      </w:r>
      <w:r w:rsidRPr="00387069">
        <w:rPr>
          <w:rFonts w:ascii="Times New Roman" w:hAnsi="Times New Roman" w:cs="Times New Roman"/>
          <w:sz w:val="24"/>
          <w:szCs w:val="24"/>
        </w:rPr>
        <w:t>ilgi verilmesini yasakladığı durum ve kişileri (yasal yeterliliği çerçevesinde) kurumumuz yetkililerine yazılı olarak bildirilmelidir</w:t>
      </w:r>
    </w:p>
    <w:p w:rsidR="00826BE4" w:rsidRPr="00387069" w:rsidRDefault="00826BE4" w:rsidP="00387069">
      <w:pPr>
        <w:pStyle w:val="ListeParagraf"/>
        <w:numPr>
          <w:ilvl w:val="2"/>
          <w:numId w:val="35"/>
        </w:numPr>
        <w:tabs>
          <w:tab w:val="left" w:pos="567"/>
        </w:tabs>
        <w:spacing w:line="360" w:lineRule="auto"/>
        <w:ind w:right="-1" w:hanging="578"/>
        <w:jc w:val="both"/>
        <w:rPr>
          <w:rFonts w:ascii="Times New Roman" w:hAnsi="Times New Roman" w:cs="Times New Roman"/>
          <w:b/>
          <w:i/>
          <w:sz w:val="24"/>
          <w:szCs w:val="24"/>
        </w:rPr>
      </w:pPr>
      <w:r w:rsidRPr="00387069">
        <w:rPr>
          <w:rFonts w:ascii="Times New Roman" w:hAnsi="Times New Roman" w:cs="Times New Roman"/>
          <w:b/>
          <w:i/>
          <w:sz w:val="24"/>
          <w:szCs w:val="24"/>
        </w:rPr>
        <w:t>Hasta Haklarının Korunması</w:t>
      </w:r>
    </w:p>
    <w:p w:rsidR="00893201" w:rsidRPr="00387069" w:rsidRDefault="000174CD" w:rsidP="00387069">
      <w:pPr>
        <w:pStyle w:val="ListeParagraf"/>
        <w:tabs>
          <w:tab w:val="left" w:pos="567"/>
        </w:tabs>
        <w:spacing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 xml:space="preserve">6.4.3.1 </w:t>
      </w:r>
      <w:r w:rsidR="00EC23BD" w:rsidRPr="00387069">
        <w:rPr>
          <w:rFonts w:ascii="Times New Roman" w:hAnsi="Times New Roman" w:cs="Times New Roman"/>
          <w:b/>
          <w:i/>
          <w:sz w:val="24"/>
          <w:szCs w:val="24"/>
        </w:rPr>
        <w:t>Mahremiyete Saygı Gösterilmesi</w:t>
      </w:r>
    </w:p>
    <w:p w:rsidR="00387069" w:rsidRDefault="000174CD" w:rsidP="00387069">
      <w:pPr>
        <w:pStyle w:val="ListeParagraf"/>
        <w:numPr>
          <w:ilvl w:val="0"/>
          <w:numId w:val="40"/>
        </w:numPr>
        <w:tabs>
          <w:tab w:val="left" w:pos="426"/>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t>H</w:t>
      </w:r>
      <w:r w:rsidRPr="00387069">
        <w:rPr>
          <w:rFonts w:ascii="Times New Roman" w:hAnsi="Times New Roman" w:cs="Times New Roman"/>
          <w:i/>
          <w:sz w:val="24"/>
          <w:szCs w:val="24"/>
        </w:rPr>
        <w:t>astalarımız tek kişilik odalardayken yapılan işlemleri esnasında yanlarında bulunacak veya bulunmayacak yakınlarına karar vererek bunu bildirirler.</w:t>
      </w:r>
    </w:p>
    <w:p w:rsidR="00387069" w:rsidRDefault="000174CD" w:rsidP="00387069">
      <w:pPr>
        <w:pStyle w:val="ListeParagraf"/>
        <w:numPr>
          <w:ilvl w:val="0"/>
          <w:numId w:val="40"/>
        </w:numPr>
        <w:tabs>
          <w:tab w:val="left" w:pos="426"/>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 ile ilgili bilgilerin paylaşımları hastalarımızın ve yasal temsilcilerinin belirlediği kişilerin yanında yapılmaktadır. </w:t>
      </w:r>
    </w:p>
    <w:p w:rsidR="000174CD" w:rsidRDefault="000174CD" w:rsidP="00387069">
      <w:pPr>
        <w:pStyle w:val="ListeParagraf"/>
        <w:numPr>
          <w:ilvl w:val="0"/>
          <w:numId w:val="40"/>
        </w:numPr>
        <w:tabs>
          <w:tab w:val="left" w:pos="426"/>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Hastalarımızın ismi ve kendileri tarif edilerek yapılacak bilgi paylaşımları genel ortamlarda ve başkalarının bulunduğu alanlarda yapılamaz. </w:t>
      </w:r>
    </w:p>
    <w:p w:rsidR="00387069" w:rsidRDefault="000174CD" w:rsidP="00387069">
      <w:pPr>
        <w:pStyle w:val="ListeParagraf"/>
        <w:numPr>
          <w:ilvl w:val="0"/>
          <w:numId w:val="40"/>
        </w:numPr>
        <w:tabs>
          <w:tab w:val="left" w:pos="426"/>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Hastalarımızın sağlık harcamaları sadece </w:t>
      </w:r>
      <w:r w:rsidR="00071A67">
        <w:rPr>
          <w:rFonts w:ascii="Times New Roman" w:hAnsi="Times New Roman" w:cs="Times New Roman"/>
          <w:i/>
          <w:sz w:val="24"/>
          <w:szCs w:val="24"/>
        </w:rPr>
        <w:t>h</w:t>
      </w:r>
      <w:r w:rsidRPr="00387069">
        <w:rPr>
          <w:rFonts w:ascii="Times New Roman" w:hAnsi="Times New Roman" w:cs="Times New Roman"/>
          <w:i/>
          <w:sz w:val="24"/>
          <w:szCs w:val="24"/>
        </w:rPr>
        <w:t xml:space="preserve">asta yatış birimi tarafından </w:t>
      </w:r>
      <w:r w:rsidR="00BB1674" w:rsidRPr="00387069">
        <w:rPr>
          <w:rFonts w:ascii="Times New Roman" w:hAnsi="Times New Roman" w:cs="Times New Roman"/>
          <w:i/>
          <w:sz w:val="24"/>
          <w:szCs w:val="24"/>
        </w:rPr>
        <w:t>değerlendirilmektedir. Diğer sağlık çalışanları fiyat ve ödeme ile ilgili konularda görüş ve fiyat bildirmezler.</w:t>
      </w:r>
    </w:p>
    <w:p w:rsidR="00BB1674" w:rsidRDefault="00BB1674" w:rsidP="00387069">
      <w:pPr>
        <w:pStyle w:val="ListeParagraf"/>
        <w:numPr>
          <w:ilvl w:val="0"/>
          <w:numId w:val="40"/>
        </w:numPr>
        <w:tabs>
          <w:tab w:val="left" w:pos="426"/>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 Hastalarımızın ölümü halinde mahremiyet hakları bozulmaz. </w:t>
      </w:r>
    </w:p>
    <w:p w:rsidR="00BB1674" w:rsidRDefault="00BB1674" w:rsidP="00387069">
      <w:pPr>
        <w:pStyle w:val="ListeParagraf"/>
        <w:numPr>
          <w:ilvl w:val="0"/>
          <w:numId w:val="40"/>
        </w:numPr>
        <w:tabs>
          <w:tab w:val="left" w:pos="426"/>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 ve/veya hasta yakınlar</w:t>
      </w:r>
      <w:r w:rsidRPr="00387069">
        <w:rPr>
          <w:rFonts w:ascii="Times New Roman" w:hAnsi="Times New Roman" w:cs="Times New Roman"/>
          <w:sz w:val="24"/>
          <w:szCs w:val="24"/>
        </w:rPr>
        <w:t xml:space="preserve">ı </w:t>
      </w:r>
      <w:r w:rsidR="00387069">
        <w:rPr>
          <w:rFonts w:ascii="Times New Roman" w:hAnsi="Times New Roman" w:cs="Times New Roman"/>
          <w:sz w:val="24"/>
          <w:szCs w:val="24"/>
        </w:rPr>
        <w:t>h</w:t>
      </w:r>
      <w:r w:rsidRPr="00387069">
        <w:rPr>
          <w:rFonts w:ascii="Times New Roman" w:hAnsi="Times New Roman" w:cs="Times New Roman"/>
          <w:i/>
          <w:sz w:val="24"/>
          <w:szCs w:val="24"/>
        </w:rPr>
        <w:t>astasının yanında bulunmasını istediği kişileri ve işlemleri yazılı olarak bildirmelidir.</w:t>
      </w:r>
    </w:p>
    <w:p w:rsidR="00D90081" w:rsidRDefault="00D90081" w:rsidP="00D90081">
      <w:pPr>
        <w:pStyle w:val="ListeParagraf"/>
        <w:numPr>
          <w:ilvl w:val="0"/>
          <w:numId w:val="40"/>
        </w:numPr>
        <w:tabs>
          <w:tab w:val="left" w:pos="426"/>
          <w:tab w:val="left" w:pos="567"/>
        </w:tabs>
        <w:spacing w:after="0" w:line="360" w:lineRule="auto"/>
        <w:ind w:left="142" w:right="-1" w:firstLine="0"/>
        <w:jc w:val="both"/>
        <w:rPr>
          <w:rFonts w:ascii="Times New Roman" w:hAnsi="Times New Roman" w:cs="Times New Roman"/>
          <w:i/>
          <w:sz w:val="24"/>
          <w:szCs w:val="24"/>
        </w:rPr>
      </w:pPr>
      <w:r>
        <w:rPr>
          <w:rFonts w:ascii="Times New Roman" w:hAnsi="Times New Roman" w:cs="Times New Roman"/>
          <w:i/>
          <w:sz w:val="24"/>
          <w:szCs w:val="24"/>
        </w:rPr>
        <w:t>Hasta ve/veya hasta yakınları hastasıyla, kendisiyle ilgili özel mahremiyet gereksinimlerini bildirilmelidir.</w:t>
      </w:r>
    </w:p>
    <w:p w:rsidR="000174CD" w:rsidRPr="00387069" w:rsidRDefault="000174CD" w:rsidP="00387069">
      <w:pPr>
        <w:pStyle w:val="ListeParagraf"/>
        <w:numPr>
          <w:ilvl w:val="3"/>
          <w:numId w:val="38"/>
        </w:numPr>
        <w:tabs>
          <w:tab w:val="left" w:pos="567"/>
          <w:tab w:val="left" w:pos="851"/>
        </w:tabs>
        <w:spacing w:line="360" w:lineRule="auto"/>
        <w:ind w:right="-1" w:hanging="2159"/>
        <w:jc w:val="both"/>
        <w:rPr>
          <w:rFonts w:ascii="Times New Roman" w:hAnsi="Times New Roman" w:cs="Times New Roman"/>
          <w:i/>
          <w:sz w:val="24"/>
          <w:szCs w:val="24"/>
        </w:rPr>
      </w:pPr>
      <w:r w:rsidRPr="00387069">
        <w:rPr>
          <w:rFonts w:ascii="Times New Roman" w:hAnsi="Times New Roman" w:cs="Times New Roman"/>
          <w:b/>
          <w:bCs/>
          <w:i/>
          <w:color w:val="000000"/>
          <w:sz w:val="24"/>
          <w:szCs w:val="24"/>
        </w:rPr>
        <w:t>Rıza Olmaksızın Tıbbi Ameliyeye Tabi Tutulmama</w:t>
      </w:r>
    </w:p>
    <w:p w:rsidR="00187AFE" w:rsidRPr="00387069" w:rsidRDefault="00187AFE" w:rsidP="00387069">
      <w:pPr>
        <w:pStyle w:val="ListeParagraf"/>
        <w:numPr>
          <w:ilvl w:val="0"/>
          <w:numId w:val="41"/>
        </w:numPr>
        <w:tabs>
          <w:tab w:val="left" w:pos="142"/>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Kanunda gösterilen istisnalar hariç olmak üzere, kimse, rızası olmaksızın ve verdiği rızaya uygun olmayan bir şekilde tıbbi ameliyeye tabi tutulamaz. </w:t>
      </w:r>
      <w:r w:rsidR="001B2DB2">
        <w:rPr>
          <w:rFonts w:ascii="Times New Roman" w:hAnsi="Times New Roman" w:cs="Times New Roman"/>
          <w:sz w:val="24"/>
          <w:szCs w:val="24"/>
        </w:rPr>
        <w:t xml:space="preserve">Özel Yücelen </w:t>
      </w:r>
      <w:r w:rsidRPr="00387069">
        <w:rPr>
          <w:rFonts w:ascii="Times New Roman" w:hAnsi="Times New Roman" w:cs="Times New Roman"/>
          <w:sz w:val="24"/>
          <w:szCs w:val="24"/>
        </w:rPr>
        <w:t>Hastanesi ’</w:t>
      </w:r>
      <w:proofErr w:type="spellStart"/>
      <w:r w:rsidRPr="00387069">
        <w:rPr>
          <w:rFonts w:ascii="Times New Roman" w:hAnsi="Times New Roman" w:cs="Times New Roman"/>
          <w:sz w:val="24"/>
          <w:szCs w:val="24"/>
        </w:rPr>
        <w:t>nde</w:t>
      </w:r>
      <w:proofErr w:type="spellEnd"/>
      <w:r w:rsidRPr="00387069">
        <w:rPr>
          <w:rFonts w:ascii="Times New Roman" w:hAnsi="Times New Roman" w:cs="Times New Roman"/>
          <w:sz w:val="24"/>
          <w:szCs w:val="24"/>
        </w:rPr>
        <w:t xml:space="preserve"> yapılacak her tür işlem için hastalarımıza bilgilendirme yapılmakta ve bunun sonrasında onam alınmaktadır.</w:t>
      </w:r>
    </w:p>
    <w:p w:rsidR="00187AFE" w:rsidRPr="00387069" w:rsidRDefault="00187AFE" w:rsidP="00387069">
      <w:pPr>
        <w:pStyle w:val="ListeParagraf"/>
        <w:numPr>
          <w:ilvl w:val="0"/>
          <w:numId w:val="41"/>
        </w:numPr>
        <w:tabs>
          <w:tab w:val="left" w:pos="142"/>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Bir suç işlediği veya buna iştirak ettiği şüphesi altında bulunan kişinin işlediği suçun muhtemel delillerinin, kendisinin veya mağdurun vücudunda olduğu düşünülen hallerde; bu delillerin ortaya çıkarılması için sanığın veya mağdurun tıbbi ameliyeye tabi tutulması, </w:t>
      </w:r>
      <w:proofErr w:type="gramStart"/>
      <w:r w:rsidRPr="00387069">
        <w:rPr>
          <w:rFonts w:ascii="Times New Roman" w:hAnsi="Times New Roman" w:cs="Times New Roman"/>
          <w:i/>
          <w:sz w:val="24"/>
          <w:szCs w:val="24"/>
        </w:rPr>
        <w:t>hakimin</w:t>
      </w:r>
      <w:proofErr w:type="gramEnd"/>
      <w:r w:rsidRPr="00387069">
        <w:rPr>
          <w:rFonts w:ascii="Times New Roman" w:hAnsi="Times New Roman" w:cs="Times New Roman"/>
          <w:i/>
          <w:sz w:val="24"/>
          <w:szCs w:val="24"/>
        </w:rPr>
        <w:t xml:space="preserve"> kararına bağlıdır. </w:t>
      </w:r>
    </w:p>
    <w:p w:rsidR="00187AFE" w:rsidRPr="00387069" w:rsidRDefault="00187AFE" w:rsidP="00387069">
      <w:pPr>
        <w:pStyle w:val="ListeParagraf"/>
        <w:numPr>
          <w:ilvl w:val="0"/>
          <w:numId w:val="41"/>
        </w:numPr>
        <w:tabs>
          <w:tab w:val="left" w:pos="142"/>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Gecikmesinde sakınca bulunan hallerde bu ameliye, cumhuriyet savcısının talebi üzerine yapılabilir</w:t>
      </w:r>
    </w:p>
    <w:p w:rsidR="00187AFE" w:rsidRDefault="00187AFE" w:rsidP="00387069">
      <w:pPr>
        <w:pStyle w:val="ListeParagraf"/>
        <w:numPr>
          <w:ilvl w:val="0"/>
          <w:numId w:val="41"/>
        </w:numPr>
        <w:tabs>
          <w:tab w:val="left" w:pos="142"/>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t>Hasta ve/veya Hasta yakınları Y</w:t>
      </w:r>
      <w:r w:rsidRPr="00387069">
        <w:rPr>
          <w:rFonts w:ascii="Times New Roman" w:hAnsi="Times New Roman" w:cs="Times New Roman"/>
          <w:i/>
          <w:sz w:val="24"/>
          <w:szCs w:val="24"/>
        </w:rPr>
        <w:t xml:space="preserve">asaların verdiği yetkiler çerçevesindeki işlem ve uygulamalarda </w:t>
      </w:r>
      <w:proofErr w:type="gramStart"/>
      <w:r w:rsidRPr="00387069">
        <w:rPr>
          <w:rFonts w:ascii="Times New Roman" w:hAnsi="Times New Roman" w:cs="Times New Roman"/>
          <w:i/>
          <w:sz w:val="24"/>
          <w:szCs w:val="24"/>
        </w:rPr>
        <w:t>Hastanemize  destek</w:t>
      </w:r>
      <w:proofErr w:type="gramEnd"/>
      <w:r w:rsidRPr="00387069">
        <w:rPr>
          <w:rFonts w:ascii="Times New Roman" w:hAnsi="Times New Roman" w:cs="Times New Roman"/>
          <w:i/>
          <w:sz w:val="24"/>
          <w:szCs w:val="24"/>
        </w:rPr>
        <w:t xml:space="preserve"> olmalıdırlar.</w:t>
      </w:r>
    </w:p>
    <w:p w:rsidR="00952AD8" w:rsidRPr="00387069" w:rsidRDefault="00952AD8" w:rsidP="00952AD8">
      <w:pPr>
        <w:pStyle w:val="ListeParagraf"/>
        <w:tabs>
          <w:tab w:val="left" w:pos="142"/>
          <w:tab w:val="left" w:pos="567"/>
        </w:tabs>
        <w:spacing w:line="360" w:lineRule="auto"/>
        <w:ind w:left="142" w:right="-1"/>
        <w:jc w:val="both"/>
        <w:rPr>
          <w:rFonts w:ascii="Times New Roman" w:hAnsi="Times New Roman" w:cs="Times New Roman"/>
          <w:i/>
          <w:sz w:val="24"/>
          <w:szCs w:val="24"/>
        </w:rPr>
      </w:pPr>
    </w:p>
    <w:p w:rsidR="00187AFE" w:rsidRPr="00387069" w:rsidRDefault="00187AFE" w:rsidP="00387069">
      <w:pPr>
        <w:pStyle w:val="ListeParagraf"/>
        <w:tabs>
          <w:tab w:val="left" w:pos="142"/>
          <w:tab w:val="left" w:pos="567"/>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b/>
          <w:bCs/>
          <w:i/>
          <w:color w:val="000000"/>
          <w:sz w:val="24"/>
          <w:szCs w:val="24"/>
        </w:rPr>
        <w:lastRenderedPageBreak/>
        <w:t>6.4.3.3 Bilgilerin Gizli Tutulması</w:t>
      </w:r>
    </w:p>
    <w:p w:rsidR="00187AFE" w:rsidRPr="00387069" w:rsidRDefault="00187AFE" w:rsidP="00387069">
      <w:pPr>
        <w:tabs>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t>Özel Yücelen Hastanesi ’</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hasta ile ilgili bilgilerin bütünlüğü ve güvenliği kurulmuş olan bilgisayar yazılım programlarına yetkilendirilmiş girişler ile korumaya alınmıştır. </w:t>
      </w:r>
    </w:p>
    <w:p w:rsidR="00187AFE" w:rsidRDefault="00187AFE" w:rsidP="00387069">
      <w:pPr>
        <w:tabs>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Basılı doküman ile ilgili güvenlikler ‘’</w:t>
      </w:r>
      <w:r w:rsidR="001B2DB2">
        <w:rPr>
          <w:rFonts w:ascii="Times New Roman" w:hAnsi="Times New Roman" w:cs="Times New Roman"/>
          <w:i/>
          <w:sz w:val="24"/>
          <w:szCs w:val="24"/>
        </w:rPr>
        <w:t xml:space="preserve">DTA-PR01 </w:t>
      </w:r>
      <w:r w:rsidRPr="00387069">
        <w:rPr>
          <w:rFonts w:ascii="Times New Roman" w:hAnsi="Times New Roman" w:cs="Times New Roman"/>
          <w:i/>
          <w:sz w:val="24"/>
          <w:szCs w:val="24"/>
        </w:rPr>
        <w:t>Tıbbi Kayıt ve Arşiv Hizmetleri Yönetimi Prosedürü’’</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belirlendiği şekilde güvenliği sağlamakta ve belirli zaman aralıklarındaki denetimlerle kontrolü yapılmaktadır</w:t>
      </w:r>
    </w:p>
    <w:p w:rsidR="00EC4849" w:rsidRPr="00387069" w:rsidRDefault="00EC4849" w:rsidP="00387069">
      <w:pPr>
        <w:pStyle w:val="ListeParagraf"/>
        <w:numPr>
          <w:ilvl w:val="0"/>
          <w:numId w:val="41"/>
        </w:numPr>
        <w:tabs>
          <w:tab w:val="left" w:pos="0"/>
          <w:tab w:val="left" w:pos="426"/>
        </w:tabs>
        <w:spacing w:after="0" w:line="360" w:lineRule="auto"/>
        <w:ind w:left="142" w:right="-1" w:firstLine="0"/>
        <w:jc w:val="both"/>
        <w:rPr>
          <w:rFonts w:ascii="Times New Roman" w:hAnsi="Times New Roman" w:cs="Times New Roman"/>
          <w:i/>
          <w:sz w:val="24"/>
          <w:szCs w:val="24"/>
        </w:rPr>
      </w:pPr>
      <w:r w:rsidRPr="00387069">
        <w:rPr>
          <w:rFonts w:ascii="Times New Roman" w:eastAsia="Times New Roman" w:hAnsi="Times New Roman" w:cs="Times New Roman"/>
          <w:i/>
          <w:color w:val="000000"/>
          <w:sz w:val="24"/>
          <w:szCs w:val="24"/>
          <w:lang w:eastAsia="tr-TR"/>
        </w:rPr>
        <w:t>Sağlık hizmetinin verilmesi sebebiyle edinilen bilgiler, kanun ile müsaade edilen haller dışında, hiçbir şekilde açıklanamaz.</w:t>
      </w:r>
    </w:p>
    <w:p w:rsidR="00EC4849" w:rsidRPr="00387069" w:rsidRDefault="00EC4849" w:rsidP="00387069">
      <w:pPr>
        <w:pStyle w:val="ListeParagraf"/>
        <w:numPr>
          <w:ilvl w:val="0"/>
          <w:numId w:val="41"/>
        </w:numPr>
        <w:tabs>
          <w:tab w:val="left" w:pos="0"/>
          <w:tab w:val="left" w:pos="426"/>
        </w:tabs>
        <w:spacing w:after="0" w:line="360" w:lineRule="auto"/>
        <w:ind w:left="142" w:right="-1" w:firstLine="0"/>
        <w:jc w:val="both"/>
        <w:rPr>
          <w:rFonts w:ascii="Times New Roman" w:hAnsi="Times New Roman" w:cs="Times New Roman"/>
          <w:i/>
          <w:sz w:val="24"/>
          <w:szCs w:val="24"/>
        </w:rPr>
      </w:pPr>
      <w:r w:rsidRPr="00387069">
        <w:rPr>
          <w:rFonts w:ascii="Times New Roman" w:eastAsia="Times New Roman" w:hAnsi="Times New Roman" w:cs="Times New Roman"/>
          <w:i/>
          <w:color w:val="000000"/>
          <w:sz w:val="24"/>
          <w:szCs w:val="24"/>
          <w:lang w:eastAsia="tr-TR"/>
        </w:rPr>
        <w:t>Kişinin rızasına dayansa bile, kişilik haklarından bütünüyle vazgeçilmesi, bu hakların başkalarına devri veya aşırı şekilde sınırlanması neticesini doğuran hallerde bilginin açıklanması, bunları açıklayanın hukuki sorumluluğunu kaldırmaz.</w:t>
      </w:r>
    </w:p>
    <w:p w:rsidR="00187AFE" w:rsidRPr="00387069" w:rsidRDefault="00EC4849" w:rsidP="00387069">
      <w:pPr>
        <w:tabs>
          <w:tab w:val="left" w:pos="567"/>
          <w:tab w:val="left" w:pos="851"/>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 xml:space="preserve">6.4.4 </w:t>
      </w:r>
      <w:r w:rsidRPr="00387069">
        <w:rPr>
          <w:rFonts w:ascii="Times New Roman" w:hAnsi="Times New Roman" w:cs="Times New Roman"/>
          <w:b/>
          <w:bCs/>
          <w:i/>
          <w:color w:val="000000"/>
          <w:sz w:val="24"/>
          <w:szCs w:val="24"/>
        </w:rPr>
        <w:t>Tıbbi Müdahalede Hastanın Rızası</w:t>
      </w:r>
    </w:p>
    <w:p w:rsidR="00187AFE" w:rsidRPr="00387069" w:rsidRDefault="00EC4849" w:rsidP="00387069">
      <w:pPr>
        <w:tabs>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b/>
          <w:i/>
          <w:sz w:val="24"/>
          <w:szCs w:val="24"/>
        </w:rPr>
        <w:t>6.4.4.1</w:t>
      </w:r>
      <w:r w:rsidR="00D90081">
        <w:rPr>
          <w:rFonts w:ascii="Times New Roman" w:hAnsi="Times New Roman" w:cs="Times New Roman"/>
          <w:b/>
          <w:i/>
          <w:sz w:val="24"/>
          <w:szCs w:val="24"/>
        </w:rPr>
        <w:t xml:space="preserve"> </w:t>
      </w:r>
      <w:r w:rsidRPr="00387069">
        <w:rPr>
          <w:rFonts w:ascii="Times New Roman" w:hAnsi="Times New Roman" w:cs="Times New Roman"/>
          <w:b/>
          <w:bCs/>
          <w:color w:val="000000"/>
          <w:sz w:val="24"/>
          <w:szCs w:val="24"/>
        </w:rPr>
        <w:t>H</w:t>
      </w:r>
      <w:r w:rsidRPr="00387069">
        <w:rPr>
          <w:rFonts w:ascii="Times New Roman" w:hAnsi="Times New Roman" w:cs="Times New Roman"/>
          <w:b/>
          <w:bCs/>
          <w:i/>
          <w:color w:val="000000"/>
          <w:sz w:val="24"/>
          <w:szCs w:val="24"/>
        </w:rPr>
        <w:t>astanın Rızası ve İzin</w:t>
      </w:r>
    </w:p>
    <w:p w:rsidR="00EC4849" w:rsidRPr="00387069" w:rsidRDefault="00EC4849" w:rsidP="00952AD8">
      <w:pPr>
        <w:pStyle w:val="ListeParagraf"/>
        <w:numPr>
          <w:ilvl w:val="0"/>
          <w:numId w:val="42"/>
        </w:numPr>
        <w:tabs>
          <w:tab w:val="left" w:pos="426"/>
        </w:tabs>
        <w:spacing w:after="0" w:line="360" w:lineRule="auto"/>
        <w:ind w:left="142" w:right="-1" w:firstLine="0"/>
        <w:jc w:val="both"/>
        <w:rPr>
          <w:rFonts w:ascii="Times New Roman" w:hAnsi="Times New Roman" w:cs="Times New Roman"/>
          <w:i/>
          <w:color w:val="000000"/>
          <w:sz w:val="24"/>
          <w:szCs w:val="24"/>
        </w:rPr>
      </w:pPr>
      <w:r w:rsidRPr="00387069">
        <w:rPr>
          <w:rFonts w:ascii="Times New Roman" w:hAnsi="Times New Roman" w:cs="Times New Roman"/>
          <w:i/>
          <w:sz w:val="24"/>
          <w:szCs w:val="24"/>
        </w:rPr>
        <w:t>Hastaları bilgilendirme ve onam alma ile ilgili dü</w:t>
      </w:r>
      <w:r w:rsidR="001B2DB2">
        <w:rPr>
          <w:rFonts w:ascii="Times New Roman" w:hAnsi="Times New Roman" w:cs="Times New Roman"/>
          <w:i/>
          <w:sz w:val="24"/>
          <w:szCs w:val="24"/>
        </w:rPr>
        <w:t xml:space="preserve">zenlemeler, ‘’HHD-PR03 Hasta ve Yakının </w:t>
      </w:r>
      <w:r w:rsidRPr="00387069">
        <w:rPr>
          <w:rFonts w:ascii="Times New Roman" w:hAnsi="Times New Roman" w:cs="Times New Roman"/>
          <w:i/>
          <w:sz w:val="24"/>
          <w:szCs w:val="24"/>
        </w:rPr>
        <w:t>Bilgilendirilmesi ve Onamının Alınması Prosedürü’’</w:t>
      </w:r>
      <w:proofErr w:type="spellStart"/>
      <w:r w:rsidRPr="00387069">
        <w:rPr>
          <w:rFonts w:ascii="Times New Roman" w:hAnsi="Times New Roman" w:cs="Times New Roman"/>
          <w:i/>
          <w:sz w:val="24"/>
          <w:szCs w:val="24"/>
        </w:rPr>
        <w:t>nde</w:t>
      </w:r>
      <w:proofErr w:type="spellEnd"/>
      <w:r w:rsidRPr="00387069">
        <w:rPr>
          <w:rFonts w:ascii="Times New Roman" w:hAnsi="Times New Roman" w:cs="Times New Roman"/>
          <w:i/>
          <w:sz w:val="24"/>
          <w:szCs w:val="24"/>
        </w:rPr>
        <w:t xml:space="preserve"> belirtilmiştir. </w:t>
      </w:r>
    </w:p>
    <w:p w:rsidR="00EC4849" w:rsidRPr="00387069" w:rsidRDefault="00EC4849" w:rsidP="00952AD8">
      <w:pPr>
        <w:pStyle w:val="ListeParagraf"/>
        <w:numPr>
          <w:ilvl w:val="0"/>
          <w:numId w:val="42"/>
        </w:numPr>
        <w:tabs>
          <w:tab w:val="left" w:pos="426"/>
        </w:tabs>
        <w:spacing w:after="0" w:line="360" w:lineRule="auto"/>
        <w:ind w:left="142" w:right="-1" w:firstLine="0"/>
        <w:jc w:val="both"/>
        <w:rPr>
          <w:rFonts w:ascii="Times New Roman" w:hAnsi="Times New Roman" w:cs="Times New Roman"/>
          <w:i/>
          <w:color w:val="000000"/>
          <w:sz w:val="24"/>
          <w:szCs w:val="24"/>
        </w:rPr>
      </w:pPr>
      <w:r w:rsidRPr="00387069">
        <w:rPr>
          <w:rFonts w:ascii="Times New Roman" w:hAnsi="Times New Roman" w:cs="Times New Roman"/>
          <w:i/>
          <w:sz w:val="24"/>
          <w:szCs w:val="24"/>
        </w:rPr>
        <w:t xml:space="preserve">Hastaların Kanuni Temsilcilerinin bulunmadığı hallerde bilgilendirilme ve onam verme ile ilgili yetkilendirmeler tanımlanmış ve yönlendirmelerde bulunulmuştur. </w:t>
      </w:r>
    </w:p>
    <w:p w:rsidR="00EC4849" w:rsidRPr="00387069" w:rsidRDefault="00EC4849" w:rsidP="00952AD8">
      <w:pPr>
        <w:pStyle w:val="ListeParagraf"/>
        <w:numPr>
          <w:ilvl w:val="0"/>
          <w:numId w:val="42"/>
        </w:numPr>
        <w:tabs>
          <w:tab w:val="left" w:pos="426"/>
        </w:tabs>
        <w:spacing w:after="0" w:line="360" w:lineRule="auto"/>
        <w:ind w:left="142" w:right="-1" w:firstLine="0"/>
        <w:jc w:val="both"/>
        <w:rPr>
          <w:rFonts w:ascii="Times New Roman" w:hAnsi="Times New Roman" w:cs="Times New Roman"/>
          <w:i/>
          <w:color w:val="000000"/>
          <w:sz w:val="24"/>
          <w:szCs w:val="24"/>
        </w:rPr>
      </w:pPr>
      <w:r w:rsidRPr="00387069">
        <w:rPr>
          <w:rFonts w:ascii="Times New Roman" w:hAnsi="Times New Roman" w:cs="Times New Roman"/>
          <w:i/>
          <w:sz w:val="24"/>
          <w:szCs w:val="24"/>
        </w:rPr>
        <w:t xml:space="preserve">Hastalarımız kendilerine uygulanacak tedavi veya girişimi reddetme hakkına sahiptirler. Bununla ilgili ‘’Tedavi Tetkik </w:t>
      </w:r>
      <w:proofErr w:type="spellStart"/>
      <w:r w:rsidRPr="00387069">
        <w:rPr>
          <w:rFonts w:ascii="Times New Roman" w:hAnsi="Times New Roman" w:cs="Times New Roman"/>
          <w:i/>
          <w:sz w:val="24"/>
          <w:szCs w:val="24"/>
        </w:rPr>
        <w:t>Red</w:t>
      </w:r>
      <w:proofErr w:type="spellEnd"/>
      <w:r w:rsidRPr="00387069">
        <w:rPr>
          <w:rFonts w:ascii="Times New Roman" w:hAnsi="Times New Roman" w:cs="Times New Roman"/>
          <w:i/>
          <w:sz w:val="24"/>
          <w:szCs w:val="24"/>
        </w:rPr>
        <w:t xml:space="preserve"> Formu’’ kullanılmaktadır. </w:t>
      </w:r>
    </w:p>
    <w:p w:rsidR="00EC4849" w:rsidRPr="00387069" w:rsidRDefault="00EC4849" w:rsidP="00952AD8">
      <w:pPr>
        <w:pStyle w:val="ListeParagraf"/>
        <w:numPr>
          <w:ilvl w:val="0"/>
          <w:numId w:val="42"/>
        </w:numPr>
        <w:tabs>
          <w:tab w:val="left" w:pos="426"/>
        </w:tabs>
        <w:spacing w:after="0" w:line="360" w:lineRule="auto"/>
        <w:ind w:left="142" w:right="-1" w:firstLine="0"/>
        <w:jc w:val="both"/>
        <w:rPr>
          <w:rFonts w:ascii="Times New Roman" w:hAnsi="Times New Roman" w:cs="Times New Roman"/>
          <w:i/>
          <w:color w:val="000000"/>
          <w:sz w:val="24"/>
          <w:szCs w:val="24"/>
        </w:rPr>
      </w:pPr>
      <w:r w:rsidRPr="00387069">
        <w:rPr>
          <w:rFonts w:ascii="Times New Roman" w:hAnsi="Times New Roman" w:cs="Times New Roman"/>
          <w:i/>
          <w:sz w:val="24"/>
          <w:szCs w:val="24"/>
        </w:rPr>
        <w:t xml:space="preserve">Hastalarımıza uygulanacak olan müdahaleye onam alındıktan sonra başlanmaktadır. Müdahale başladıktan sonra hastalarımızın rızasını geri alması </w:t>
      </w:r>
      <w:r w:rsidRPr="00387069">
        <w:rPr>
          <w:rFonts w:ascii="Times New Roman" w:hAnsi="Times New Roman" w:cs="Times New Roman"/>
          <w:sz w:val="24"/>
          <w:szCs w:val="24"/>
        </w:rPr>
        <w:t xml:space="preserve">durumunda ancak tıbbi yönden sakınca yok ise müdahale durdurulur veya </w:t>
      </w:r>
      <w:proofErr w:type="gramStart"/>
      <w:r w:rsidRPr="00387069">
        <w:rPr>
          <w:rFonts w:ascii="Times New Roman" w:hAnsi="Times New Roman" w:cs="Times New Roman"/>
          <w:sz w:val="24"/>
          <w:szCs w:val="24"/>
        </w:rPr>
        <w:t>sonlandırılır</w:t>
      </w:r>
      <w:r w:rsidRPr="00387069">
        <w:rPr>
          <w:rFonts w:ascii="Times New Roman" w:hAnsi="Times New Roman" w:cs="Times New Roman"/>
          <w:i/>
          <w:color w:val="000000"/>
          <w:sz w:val="24"/>
          <w:szCs w:val="24"/>
        </w:rPr>
        <w:t xml:space="preserve"> .</w:t>
      </w:r>
      <w:proofErr w:type="gramEnd"/>
    </w:p>
    <w:p w:rsidR="00EC4849" w:rsidRPr="00387069" w:rsidRDefault="00EC4849" w:rsidP="00952AD8">
      <w:pPr>
        <w:pStyle w:val="ListeParagraf"/>
        <w:numPr>
          <w:ilvl w:val="0"/>
          <w:numId w:val="42"/>
        </w:numPr>
        <w:tabs>
          <w:tab w:val="left" w:pos="426"/>
        </w:tabs>
        <w:spacing w:after="0" w:line="360" w:lineRule="auto"/>
        <w:ind w:left="142" w:right="-1" w:firstLine="0"/>
        <w:jc w:val="both"/>
        <w:rPr>
          <w:rFonts w:ascii="Times New Roman" w:hAnsi="Times New Roman" w:cs="Times New Roman"/>
          <w:i/>
          <w:color w:val="000000"/>
          <w:sz w:val="24"/>
          <w:szCs w:val="24"/>
        </w:rPr>
      </w:pPr>
      <w:r w:rsidRPr="00387069">
        <w:rPr>
          <w:rFonts w:ascii="Times New Roman" w:hAnsi="Times New Roman" w:cs="Times New Roman"/>
          <w:i/>
          <w:color w:val="000000"/>
          <w:sz w:val="24"/>
          <w:szCs w:val="24"/>
        </w:rPr>
        <w:t>Hastanın rızasının alınamadığı hayati tehlikesinin bulunduğu ve bilincinin kapalı olduğu acil durumlar ile hastanın bir organının kaybına veya fonksiyonunu ifa edemez hale gelmesine yol açacak durumun varlığı halinde, hastaya tıbbi müdahalede bulunmak rızaya bağlı değildir. Bu durumda hastaya gerekli tıbbi müdahale yapılarak durum kayıt altına alınır. Ancak bu durumda, mümkünse hastanın orada bulunan yakını veya kanuni temsilcisi; mümkün olmadığı takdirde de tıbbi müdahale sonrasında hastanın yakını veya kanuni temsilcisi bilgilendirilir. Ancak hastanın bilinci açıldıktan sonraki tıbbi müdahaleler için hastanın yeterliği ve ifade edebilme gücüne bağlı olarak rıza işlemlerine başvurulur.</w:t>
      </w:r>
    </w:p>
    <w:p w:rsidR="00EC4849" w:rsidRPr="00387069" w:rsidRDefault="00EC4849" w:rsidP="00952AD8">
      <w:pPr>
        <w:pStyle w:val="ListeParagraf"/>
        <w:numPr>
          <w:ilvl w:val="0"/>
          <w:numId w:val="42"/>
        </w:numPr>
        <w:tabs>
          <w:tab w:val="left" w:pos="426"/>
        </w:tabs>
        <w:spacing w:after="0" w:line="360" w:lineRule="auto"/>
        <w:ind w:left="142" w:right="-1" w:firstLine="0"/>
        <w:jc w:val="both"/>
        <w:rPr>
          <w:rFonts w:ascii="Times New Roman" w:hAnsi="Times New Roman" w:cs="Times New Roman"/>
          <w:i/>
          <w:color w:val="000000"/>
          <w:sz w:val="24"/>
          <w:szCs w:val="24"/>
        </w:rPr>
      </w:pPr>
      <w:r w:rsidRPr="00387069">
        <w:rPr>
          <w:rFonts w:ascii="Times New Roman" w:hAnsi="Times New Roman" w:cs="Times New Roman"/>
          <w:i/>
          <w:color w:val="000000"/>
          <w:sz w:val="24"/>
          <w:szCs w:val="24"/>
        </w:rPr>
        <w:t>Hastanemizde yatarak tedavisi tamamlanan hastaya, genel sağlık durumu, ilaçları, kontrol tarihleri diyet ve sonrasında neler yapması gerektiği gibi bilgileri içere</w:t>
      </w:r>
      <w:r w:rsidR="00981815" w:rsidRPr="00387069">
        <w:rPr>
          <w:rFonts w:ascii="Times New Roman" w:hAnsi="Times New Roman" w:cs="Times New Roman"/>
          <w:i/>
          <w:color w:val="000000"/>
          <w:sz w:val="24"/>
          <w:szCs w:val="24"/>
        </w:rPr>
        <w:t xml:space="preserve">n taburcu sonrası tedavi planı ilgili sağlık </w:t>
      </w:r>
      <w:proofErr w:type="gramStart"/>
      <w:r w:rsidR="00981815" w:rsidRPr="00387069">
        <w:rPr>
          <w:rFonts w:ascii="Times New Roman" w:hAnsi="Times New Roman" w:cs="Times New Roman"/>
          <w:i/>
          <w:color w:val="000000"/>
          <w:sz w:val="24"/>
          <w:szCs w:val="24"/>
        </w:rPr>
        <w:t xml:space="preserve">çalışanımız </w:t>
      </w:r>
      <w:r w:rsidRPr="00387069">
        <w:rPr>
          <w:rFonts w:ascii="Times New Roman" w:hAnsi="Times New Roman" w:cs="Times New Roman"/>
          <w:i/>
          <w:color w:val="000000"/>
          <w:sz w:val="24"/>
          <w:szCs w:val="24"/>
        </w:rPr>
        <w:t xml:space="preserve"> tarafından</w:t>
      </w:r>
      <w:proofErr w:type="gramEnd"/>
      <w:r w:rsidRPr="00387069">
        <w:rPr>
          <w:rFonts w:ascii="Times New Roman" w:hAnsi="Times New Roman" w:cs="Times New Roman"/>
          <w:i/>
          <w:color w:val="000000"/>
          <w:sz w:val="24"/>
          <w:szCs w:val="24"/>
        </w:rPr>
        <w:t xml:space="preserve"> sözel olarak anlatılır. Daha sonra bu tedavi planının yer aldığı </w:t>
      </w:r>
      <w:proofErr w:type="gramStart"/>
      <w:r w:rsidRPr="00387069">
        <w:rPr>
          <w:rFonts w:ascii="Times New Roman" w:hAnsi="Times New Roman" w:cs="Times New Roman"/>
          <w:i/>
          <w:color w:val="000000"/>
          <w:sz w:val="24"/>
          <w:szCs w:val="24"/>
        </w:rPr>
        <w:t>epikrizin</w:t>
      </w:r>
      <w:proofErr w:type="gramEnd"/>
      <w:r w:rsidRPr="00387069">
        <w:rPr>
          <w:rFonts w:ascii="Times New Roman" w:hAnsi="Times New Roman" w:cs="Times New Roman"/>
          <w:i/>
          <w:color w:val="000000"/>
          <w:sz w:val="24"/>
          <w:szCs w:val="24"/>
        </w:rPr>
        <w:t xml:space="preserve"> bir nüshası hastaya verilir.</w:t>
      </w:r>
    </w:p>
    <w:p w:rsidR="00187AFE" w:rsidRPr="00387069" w:rsidRDefault="00981815" w:rsidP="00387069">
      <w:pPr>
        <w:tabs>
          <w:tab w:val="left" w:pos="567"/>
          <w:tab w:val="left" w:pos="851"/>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lastRenderedPageBreak/>
        <w:t>6.4.4.2</w:t>
      </w:r>
      <w:r w:rsidRPr="00387069">
        <w:rPr>
          <w:rFonts w:ascii="Times New Roman" w:hAnsi="Times New Roman" w:cs="Times New Roman"/>
          <w:b/>
          <w:bCs/>
          <w:color w:val="000000"/>
          <w:sz w:val="24"/>
          <w:szCs w:val="24"/>
        </w:rPr>
        <w:t xml:space="preserve"> T</w:t>
      </w:r>
      <w:r w:rsidRPr="00387069">
        <w:rPr>
          <w:rFonts w:ascii="Times New Roman" w:hAnsi="Times New Roman" w:cs="Times New Roman"/>
          <w:b/>
          <w:bCs/>
          <w:i/>
          <w:color w:val="000000"/>
          <w:sz w:val="24"/>
          <w:szCs w:val="24"/>
        </w:rPr>
        <w:t>edaviyi Reddetme ve Durdurma</w:t>
      </w:r>
    </w:p>
    <w:p w:rsidR="00981815" w:rsidRPr="00387069" w:rsidRDefault="00981815" w:rsidP="00952AD8">
      <w:pPr>
        <w:pStyle w:val="ListeParagraf"/>
        <w:numPr>
          <w:ilvl w:val="0"/>
          <w:numId w:val="42"/>
        </w:numPr>
        <w:tabs>
          <w:tab w:val="left" w:pos="426"/>
          <w:tab w:val="left" w:pos="851"/>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 kendilerine uygulanacak tedavi veya girişimi kanunen zorunlu haller ve tıbbi zorunluluklar dışında reddetme hakkına sahiptirler. Bununla ilgili ‘’Tedavi Tetkik </w:t>
      </w:r>
      <w:proofErr w:type="spellStart"/>
      <w:r w:rsidRPr="00387069">
        <w:rPr>
          <w:rFonts w:ascii="Times New Roman" w:hAnsi="Times New Roman" w:cs="Times New Roman"/>
          <w:i/>
          <w:sz w:val="24"/>
          <w:szCs w:val="24"/>
        </w:rPr>
        <w:t>Red</w:t>
      </w:r>
      <w:proofErr w:type="spellEnd"/>
      <w:r w:rsidRPr="00387069">
        <w:rPr>
          <w:rFonts w:ascii="Times New Roman" w:hAnsi="Times New Roman" w:cs="Times New Roman"/>
          <w:i/>
          <w:sz w:val="24"/>
          <w:szCs w:val="24"/>
        </w:rPr>
        <w:t xml:space="preserve"> Formu’’ kullanılmaktadır.</w:t>
      </w:r>
    </w:p>
    <w:p w:rsidR="00187AFE" w:rsidRPr="00387069" w:rsidRDefault="00981815" w:rsidP="00952AD8">
      <w:pPr>
        <w:pStyle w:val="ListeParagraf"/>
        <w:numPr>
          <w:ilvl w:val="0"/>
          <w:numId w:val="42"/>
        </w:numPr>
        <w:tabs>
          <w:tab w:val="left" w:pos="426"/>
          <w:tab w:val="left" w:pos="851"/>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Hastalarımızın kuruluşumuza bir sonraki gelişlerinde ve / veya farklı bir tanı ile başvurdukları zaman bu tutanak geçerli değildir</w:t>
      </w:r>
    </w:p>
    <w:p w:rsidR="00187AFE" w:rsidRPr="00387069" w:rsidRDefault="00981815" w:rsidP="00387069">
      <w:pPr>
        <w:tabs>
          <w:tab w:val="left" w:pos="567"/>
          <w:tab w:val="left" w:pos="851"/>
        </w:tabs>
        <w:spacing w:after="0" w:line="360" w:lineRule="auto"/>
        <w:ind w:left="142" w:right="-1"/>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6.4.4.3 Rıza Formu</w:t>
      </w:r>
    </w:p>
    <w:p w:rsidR="00927E0A" w:rsidRPr="00071A67" w:rsidRDefault="00927E0A" w:rsidP="00071A67">
      <w:pPr>
        <w:pStyle w:val="ListeParagraf"/>
        <w:numPr>
          <w:ilvl w:val="0"/>
          <w:numId w:val="42"/>
        </w:numPr>
        <w:tabs>
          <w:tab w:val="left" w:pos="426"/>
          <w:tab w:val="left" w:pos="851"/>
        </w:tabs>
        <w:spacing w:after="0" w:line="360" w:lineRule="auto"/>
        <w:ind w:left="142" w:right="-1" w:hanging="11"/>
        <w:jc w:val="both"/>
        <w:rPr>
          <w:rFonts w:ascii="Times New Roman" w:hAnsi="Times New Roman" w:cs="Times New Roman"/>
          <w:i/>
          <w:color w:val="000000"/>
          <w:sz w:val="24"/>
          <w:szCs w:val="24"/>
        </w:rPr>
      </w:pPr>
      <w:r w:rsidRPr="00071A67">
        <w:rPr>
          <w:rFonts w:ascii="Times New Roman" w:hAnsi="Times New Roman" w:cs="Times New Roman"/>
          <w:color w:val="000000"/>
          <w:sz w:val="24"/>
          <w:szCs w:val="24"/>
        </w:rPr>
        <w:t>H</w:t>
      </w:r>
      <w:r w:rsidR="00D90081">
        <w:rPr>
          <w:rFonts w:ascii="Times New Roman" w:hAnsi="Times New Roman" w:cs="Times New Roman"/>
          <w:i/>
          <w:color w:val="000000"/>
          <w:sz w:val="24"/>
          <w:szCs w:val="24"/>
        </w:rPr>
        <w:t xml:space="preserve">astalarımıza HHD-PR03 </w:t>
      </w:r>
      <w:r w:rsidRPr="00071A67">
        <w:rPr>
          <w:rFonts w:ascii="Times New Roman" w:hAnsi="Times New Roman" w:cs="Times New Roman"/>
          <w:i/>
          <w:sz w:val="24"/>
          <w:szCs w:val="24"/>
        </w:rPr>
        <w:t xml:space="preserve">Hasta ve </w:t>
      </w:r>
      <w:proofErr w:type="gramStart"/>
      <w:r w:rsidRPr="00071A67">
        <w:rPr>
          <w:rFonts w:ascii="Times New Roman" w:hAnsi="Times New Roman" w:cs="Times New Roman"/>
          <w:i/>
          <w:sz w:val="24"/>
          <w:szCs w:val="24"/>
        </w:rPr>
        <w:t>Yakının  Bilgilendirilmesi</w:t>
      </w:r>
      <w:proofErr w:type="gramEnd"/>
      <w:r w:rsidRPr="00071A67">
        <w:rPr>
          <w:rFonts w:ascii="Times New Roman" w:hAnsi="Times New Roman" w:cs="Times New Roman"/>
          <w:i/>
          <w:sz w:val="24"/>
          <w:szCs w:val="24"/>
        </w:rPr>
        <w:t xml:space="preserve"> ve Onamının Alınması Prosedürü</w:t>
      </w:r>
      <w:r w:rsidRPr="00071A67">
        <w:rPr>
          <w:rFonts w:ascii="Times New Roman" w:hAnsi="Times New Roman" w:cs="Times New Roman"/>
          <w:i/>
          <w:color w:val="000000"/>
          <w:sz w:val="24"/>
          <w:szCs w:val="24"/>
        </w:rPr>
        <w:t xml:space="preserve">ne göre hazırlanan rıza onam formunda yer alan bilgiler; sözlü olarak hastaya aktarılarak rıza formu hastaya veya kanuni temsilcisine imzalatılır. </w:t>
      </w:r>
    </w:p>
    <w:p w:rsidR="00927E0A" w:rsidRPr="00071A67" w:rsidRDefault="00927E0A" w:rsidP="00071A67">
      <w:pPr>
        <w:pStyle w:val="ListeParagraf"/>
        <w:numPr>
          <w:ilvl w:val="0"/>
          <w:numId w:val="42"/>
        </w:numPr>
        <w:tabs>
          <w:tab w:val="left" w:pos="426"/>
          <w:tab w:val="left" w:pos="851"/>
        </w:tabs>
        <w:spacing w:after="0" w:line="360" w:lineRule="auto"/>
        <w:ind w:left="142" w:right="-1" w:hanging="11"/>
        <w:jc w:val="both"/>
        <w:rPr>
          <w:rFonts w:ascii="Times New Roman" w:hAnsi="Times New Roman" w:cs="Times New Roman"/>
          <w:i/>
          <w:color w:val="000000"/>
          <w:sz w:val="24"/>
          <w:szCs w:val="24"/>
        </w:rPr>
      </w:pPr>
      <w:r w:rsidRPr="00071A67">
        <w:rPr>
          <w:rFonts w:ascii="Times New Roman" w:hAnsi="Times New Roman" w:cs="Times New Roman"/>
          <w:i/>
          <w:color w:val="000000"/>
          <w:sz w:val="24"/>
          <w:szCs w:val="24"/>
        </w:rPr>
        <w:t xml:space="preserve">Rıza formu iki nüsha olarak imza altına alınır ve bir nüshası hastanın dosyasına konulur, diğeri ise hastaya veya kanuni temsilcisine verilir. </w:t>
      </w:r>
    </w:p>
    <w:p w:rsidR="00927E0A" w:rsidRPr="00071A67" w:rsidRDefault="00927E0A" w:rsidP="00071A67">
      <w:pPr>
        <w:pStyle w:val="ListeParagraf"/>
        <w:numPr>
          <w:ilvl w:val="0"/>
          <w:numId w:val="42"/>
        </w:numPr>
        <w:tabs>
          <w:tab w:val="left" w:pos="426"/>
          <w:tab w:val="left" w:pos="851"/>
        </w:tabs>
        <w:spacing w:after="0" w:line="360" w:lineRule="auto"/>
        <w:ind w:left="142" w:right="-1" w:hanging="11"/>
        <w:jc w:val="both"/>
        <w:rPr>
          <w:rFonts w:ascii="Times New Roman" w:hAnsi="Times New Roman" w:cs="Times New Roman"/>
          <w:i/>
          <w:color w:val="000000"/>
          <w:sz w:val="24"/>
          <w:szCs w:val="24"/>
        </w:rPr>
      </w:pPr>
      <w:r w:rsidRPr="00071A67">
        <w:rPr>
          <w:rFonts w:ascii="Times New Roman" w:hAnsi="Times New Roman" w:cs="Times New Roman"/>
          <w:i/>
          <w:color w:val="000000"/>
          <w:sz w:val="24"/>
          <w:szCs w:val="24"/>
        </w:rPr>
        <w:t xml:space="preserve">Acil durumlarda tıbbi müdahalenin hasta tarafından kabul edilmemesi durumunda, bu beyan imzalı olarak alınır, imzadan imtina etmesi halinde durum tutanak altına alınır. </w:t>
      </w:r>
    </w:p>
    <w:p w:rsidR="00927E0A" w:rsidRPr="00071A67" w:rsidRDefault="00927E0A" w:rsidP="00071A67">
      <w:pPr>
        <w:pStyle w:val="ListeParagraf"/>
        <w:numPr>
          <w:ilvl w:val="0"/>
          <w:numId w:val="42"/>
        </w:numPr>
        <w:tabs>
          <w:tab w:val="left" w:pos="426"/>
          <w:tab w:val="left" w:pos="851"/>
        </w:tabs>
        <w:spacing w:after="0" w:line="360" w:lineRule="auto"/>
        <w:ind w:left="142" w:right="-1" w:hanging="11"/>
        <w:jc w:val="both"/>
        <w:rPr>
          <w:rFonts w:ascii="Times New Roman" w:hAnsi="Times New Roman" w:cs="Times New Roman"/>
          <w:i/>
          <w:color w:val="000000"/>
          <w:sz w:val="24"/>
          <w:szCs w:val="24"/>
        </w:rPr>
      </w:pPr>
      <w:r w:rsidRPr="00071A67">
        <w:rPr>
          <w:rFonts w:ascii="Times New Roman" w:hAnsi="Times New Roman" w:cs="Times New Roman"/>
          <w:i/>
          <w:color w:val="000000"/>
          <w:sz w:val="24"/>
          <w:szCs w:val="24"/>
        </w:rPr>
        <w:t xml:space="preserve">Rıza formu bilgilendirmeyi yapan ve tıbbi müdahaleyi gerçekleştirecek sağlık meslek mensubu tarafından imzalanır. Verilen bilgilerin doğruluğundan ilgili sağlık meslek mensubu sorumludur. </w:t>
      </w:r>
    </w:p>
    <w:p w:rsidR="00927E0A" w:rsidRPr="00071A67" w:rsidRDefault="00927E0A" w:rsidP="00071A67">
      <w:pPr>
        <w:pStyle w:val="ListeParagraf"/>
        <w:numPr>
          <w:ilvl w:val="0"/>
          <w:numId w:val="42"/>
        </w:numPr>
        <w:tabs>
          <w:tab w:val="left" w:pos="426"/>
          <w:tab w:val="left" w:pos="851"/>
        </w:tabs>
        <w:spacing w:after="0" w:line="360" w:lineRule="auto"/>
        <w:ind w:left="142" w:right="-1" w:hanging="11"/>
        <w:jc w:val="both"/>
        <w:rPr>
          <w:rFonts w:ascii="Times New Roman" w:hAnsi="Times New Roman" w:cs="Times New Roman"/>
          <w:b/>
          <w:bCs/>
          <w:i/>
          <w:color w:val="000000"/>
          <w:sz w:val="24"/>
          <w:szCs w:val="24"/>
        </w:rPr>
      </w:pPr>
      <w:r w:rsidRPr="00071A67">
        <w:rPr>
          <w:rFonts w:ascii="Times New Roman" w:hAnsi="Times New Roman" w:cs="Times New Roman"/>
          <w:i/>
          <w:color w:val="000000"/>
          <w:sz w:val="24"/>
          <w:szCs w:val="24"/>
        </w:rPr>
        <w:t>Rıza formları arşiv mevzuatına uygun olarak muhafaza edilir.</w:t>
      </w:r>
    </w:p>
    <w:p w:rsidR="00927E0A" w:rsidRPr="00387069" w:rsidRDefault="00927E0A" w:rsidP="00387069">
      <w:pPr>
        <w:tabs>
          <w:tab w:val="left" w:pos="567"/>
          <w:tab w:val="left" w:pos="851"/>
        </w:tabs>
        <w:spacing w:after="0" w:line="360" w:lineRule="auto"/>
        <w:ind w:left="142" w:right="-1"/>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6.4.4.4 Alışılmış Olmayan Tedavi Usullerinin Uygulanması</w:t>
      </w:r>
    </w:p>
    <w:p w:rsidR="00927E0A" w:rsidRPr="00387069" w:rsidRDefault="00071A67" w:rsidP="00387069">
      <w:pPr>
        <w:tabs>
          <w:tab w:val="left" w:pos="567"/>
          <w:tab w:val="left" w:pos="851"/>
        </w:tabs>
        <w:spacing w:after="0" w:line="360" w:lineRule="auto"/>
        <w:ind w:left="142" w:right="-1"/>
        <w:jc w:val="both"/>
        <w:rPr>
          <w:rFonts w:ascii="Times New Roman" w:hAnsi="Times New Roman" w:cs="Times New Roman"/>
          <w:sz w:val="24"/>
          <w:szCs w:val="24"/>
        </w:rPr>
      </w:pPr>
      <w:r>
        <w:rPr>
          <w:rFonts w:ascii="Times New Roman" w:hAnsi="Times New Roman" w:cs="Times New Roman"/>
          <w:sz w:val="24"/>
          <w:szCs w:val="24"/>
        </w:rPr>
        <w:t>Özel Yücelen Hastanesi</w:t>
      </w:r>
      <w:r w:rsidR="0019067C" w:rsidRPr="00387069">
        <w:rPr>
          <w:rFonts w:ascii="Times New Roman" w:hAnsi="Times New Roman" w:cs="Times New Roman"/>
          <w:sz w:val="24"/>
          <w:szCs w:val="24"/>
        </w:rPr>
        <w:t>’nde uygulanan tedavi yöntemlerin klinik ve laboratuvar araştırmalar sonucunda tecrübe edilmiş ve hastalar için zarar vermeyeceği düşünülen tedaviler uygulanmaktadır</w:t>
      </w:r>
    </w:p>
    <w:p w:rsidR="006A052A" w:rsidRPr="00387069" w:rsidRDefault="0019067C" w:rsidP="00387069">
      <w:pPr>
        <w:tabs>
          <w:tab w:val="left" w:pos="567"/>
          <w:tab w:val="left" w:pos="851"/>
        </w:tabs>
        <w:spacing w:after="0" w:line="360" w:lineRule="auto"/>
        <w:ind w:left="142" w:right="-1"/>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6.4.4.5 Rızanın Şekli ve Geçerliliği</w:t>
      </w:r>
    </w:p>
    <w:p w:rsidR="0019067C" w:rsidRPr="00387069" w:rsidRDefault="0019067C"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Hastanemizde Mevzuatın öngördüğü istisnalar dışında, rıza herhangi bir şekle bağlı değildir.</w:t>
      </w:r>
    </w:p>
    <w:p w:rsidR="0019067C" w:rsidRPr="00387069" w:rsidRDefault="0019067C"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Hukuka ve ahlaka aykırı olarak alınan rıza hükümsüzdür ve bu şekilde alınan rızaya dayanılarak müdahalede bulunulamaz.</w:t>
      </w:r>
    </w:p>
    <w:p w:rsidR="006A052A" w:rsidRPr="00387069" w:rsidRDefault="0019067C"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 xml:space="preserve">Hasta ve hasta </w:t>
      </w:r>
      <w:proofErr w:type="gramStart"/>
      <w:r w:rsidRPr="00387069">
        <w:rPr>
          <w:rFonts w:ascii="Times New Roman" w:eastAsia="Times New Roman" w:hAnsi="Times New Roman" w:cs="Times New Roman"/>
          <w:i/>
          <w:color w:val="000000"/>
          <w:sz w:val="24"/>
          <w:szCs w:val="24"/>
          <w:lang w:eastAsia="tr-TR"/>
        </w:rPr>
        <w:t xml:space="preserve">yakınlarımız  </w:t>
      </w:r>
      <w:r w:rsidR="00387069">
        <w:rPr>
          <w:rFonts w:ascii="Times New Roman" w:hAnsi="Times New Roman" w:cs="Times New Roman"/>
          <w:sz w:val="24"/>
          <w:szCs w:val="24"/>
        </w:rPr>
        <w:t>h</w:t>
      </w:r>
      <w:r w:rsidRPr="00387069">
        <w:rPr>
          <w:rFonts w:ascii="Times New Roman" w:hAnsi="Times New Roman" w:cs="Times New Roman"/>
          <w:sz w:val="24"/>
          <w:szCs w:val="24"/>
        </w:rPr>
        <w:t>ukuka</w:t>
      </w:r>
      <w:proofErr w:type="gramEnd"/>
      <w:r w:rsidRPr="00387069">
        <w:rPr>
          <w:rFonts w:ascii="Times New Roman" w:hAnsi="Times New Roman" w:cs="Times New Roman"/>
          <w:sz w:val="24"/>
          <w:szCs w:val="24"/>
        </w:rPr>
        <w:t xml:space="preserve"> ve ahlaka aykırı olduğunu veya kişisel haklarınızı zedeleyen durumlar söz konusu olduğunu düşündüğünüzde hastanemiz yetkililerine iletilmelidir.</w:t>
      </w:r>
    </w:p>
    <w:p w:rsidR="0019067C" w:rsidRPr="00387069" w:rsidRDefault="0019067C" w:rsidP="00387069">
      <w:pPr>
        <w:pStyle w:val="ListeParagraf"/>
        <w:tabs>
          <w:tab w:val="left" w:pos="426"/>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hAnsi="Times New Roman" w:cs="Times New Roman"/>
          <w:b/>
          <w:bCs/>
          <w:i/>
          <w:color w:val="000000"/>
          <w:sz w:val="24"/>
          <w:szCs w:val="24"/>
        </w:rPr>
        <w:t>6.4.4.6 Organ ve Doku Alınmasında Rıza</w:t>
      </w:r>
    </w:p>
    <w:p w:rsidR="00927E0A" w:rsidRPr="00387069" w:rsidRDefault="0019067C" w:rsidP="00387069">
      <w:pPr>
        <w:pStyle w:val="ListeParagraf"/>
        <w:numPr>
          <w:ilvl w:val="0"/>
          <w:numId w:val="42"/>
        </w:numPr>
        <w:tabs>
          <w:tab w:val="left" w:pos="0"/>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sz w:val="24"/>
          <w:szCs w:val="24"/>
        </w:rPr>
        <w:t xml:space="preserve">Özel Yücelen Hastanesi ve polikliniklerinde Organ Bağış </w:t>
      </w:r>
      <w:proofErr w:type="gramStart"/>
      <w:r w:rsidRPr="00387069">
        <w:rPr>
          <w:rFonts w:ascii="Times New Roman" w:hAnsi="Times New Roman" w:cs="Times New Roman"/>
          <w:sz w:val="24"/>
          <w:szCs w:val="24"/>
        </w:rPr>
        <w:t>Bölümü  hukuk</w:t>
      </w:r>
      <w:proofErr w:type="gramEnd"/>
      <w:r w:rsidRPr="00387069">
        <w:rPr>
          <w:rFonts w:ascii="Times New Roman" w:hAnsi="Times New Roman" w:cs="Times New Roman"/>
          <w:sz w:val="24"/>
          <w:szCs w:val="24"/>
        </w:rPr>
        <w:t xml:space="preserve"> ve etik ilkelere uygun olarak yürütülmektedir.</w:t>
      </w:r>
    </w:p>
    <w:p w:rsidR="00927E0A" w:rsidRPr="00952AD8" w:rsidRDefault="0019067C" w:rsidP="00387069">
      <w:pPr>
        <w:pStyle w:val="ListeParagraf"/>
        <w:numPr>
          <w:ilvl w:val="0"/>
          <w:numId w:val="42"/>
        </w:numPr>
        <w:tabs>
          <w:tab w:val="left" w:pos="0"/>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eastAsia="Times New Roman" w:hAnsi="Times New Roman" w:cs="Times New Roman"/>
          <w:i/>
          <w:color w:val="000000"/>
          <w:sz w:val="24"/>
          <w:szCs w:val="24"/>
          <w:lang w:eastAsia="tr-TR"/>
        </w:rPr>
        <w:t xml:space="preserve">Hasta ve hasta </w:t>
      </w:r>
      <w:proofErr w:type="spellStart"/>
      <w:r w:rsidRPr="00387069">
        <w:rPr>
          <w:rFonts w:ascii="Times New Roman" w:eastAsia="Times New Roman" w:hAnsi="Times New Roman" w:cs="Times New Roman"/>
          <w:i/>
          <w:color w:val="000000"/>
          <w:sz w:val="24"/>
          <w:szCs w:val="24"/>
          <w:lang w:eastAsia="tr-TR"/>
        </w:rPr>
        <w:t>yakınlarımız</w:t>
      </w:r>
      <w:r w:rsidR="00071A67">
        <w:rPr>
          <w:rFonts w:ascii="Times New Roman" w:hAnsi="Times New Roman" w:cs="Times New Roman"/>
          <w:sz w:val="24"/>
          <w:szCs w:val="24"/>
        </w:rPr>
        <w:t>s</w:t>
      </w:r>
      <w:proofErr w:type="spellEnd"/>
      <w:r w:rsidR="00952AD8">
        <w:rPr>
          <w:rFonts w:ascii="Times New Roman" w:hAnsi="Times New Roman" w:cs="Times New Roman"/>
          <w:sz w:val="24"/>
          <w:szCs w:val="24"/>
        </w:rPr>
        <w:t xml:space="preserve"> </w:t>
      </w:r>
      <w:proofErr w:type="spellStart"/>
      <w:r w:rsidRPr="00387069">
        <w:rPr>
          <w:rFonts w:ascii="Times New Roman" w:hAnsi="Times New Roman" w:cs="Times New Roman"/>
          <w:sz w:val="24"/>
          <w:szCs w:val="24"/>
        </w:rPr>
        <w:t>osyal</w:t>
      </w:r>
      <w:proofErr w:type="spellEnd"/>
      <w:r w:rsidRPr="00387069">
        <w:rPr>
          <w:rFonts w:ascii="Times New Roman" w:hAnsi="Times New Roman" w:cs="Times New Roman"/>
          <w:sz w:val="24"/>
          <w:szCs w:val="24"/>
        </w:rPr>
        <w:t xml:space="preserve"> sorumluluğu gereğince organ ve doku bağışında bulunmak veya yönlendirilmek isteyen hasta ve veya hasta yakını bunu Organ Bağış Birimi’ne iletmelidir</w:t>
      </w:r>
    </w:p>
    <w:p w:rsidR="00952AD8" w:rsidRDefault="00952AD8" w:rsidP="00952AD8">
      <w:pPr>
        <w:tabs>
          <w:tab w:val="left" w:pos="0"/>
          <w:tab w:val="left" w:pos="284"/>
          <w:tab w:val="left" w:pos="567"/>
          <w:tab w:val="left" w:pos="851"/>
        </w:tabs>
        <w:spacing w:after="0" w:line="360" w:lineRule="auto"/>
        <w:ind w:right="-1"/>
        <w:jc w:val="both"/>
        <w:rPr>
          <w:rFonts w:ascii="Times New Roman" w:hAnsi="Times New Roman" w:cs="Times New Roman"/>
          <w:b/>
          <w:bCs/>
          <w:i/>
          <w:color w:val="000000"/>
          <w:sz w:val="24"/>
          <w:szCs w:val="24"/>
        </w:rPr>
      </w:pPr>
    </w:p>
    <w:p w:rsidR="00952AD8" w:rsidRPr="00952AD8" w:rsidRDefault="00952AD8" w:rsidP="00952AD8">
      <w:pPr>
        <w:tabs>
          <w:tab w:val="left" w:pos="0"/>
          <w:tab w:val="left" w:pos="284"/>
          <w:tab w:val="left" w:pos="567"/>
          <w:tab w:val="left" w:pos="851"/>
        </w:tabs>
        <w:spacing w:after="0" w:line="360" w:lineRule="auto"/>
        <w:ind w:right="-1"/>
        <w:jc w:val="both"/>
        <w:rPr>
          <w:rFonts w:ascii="Times New Roman" w:hAnsi="Times New Roman" w:cs="Times New Roman"/>
          <w:b/>
          <w:bCs/>
          <w:i/>
          <w:color w:val="000000"/>
          <w:sz w:val="24"/>
          <w:szCs w:val="24"/>
        </w:rPr>
      </w:pPr>
    </w:p>
    <w:p w:rsidR="00927E0A" w:rsidRPr="00387069" w:rsidRDefault="007C31B1" w:rsidP="00387069">
      <w:pPr>
        <w:tabs>
          <w:tab w:val="left" w:pos="0"/>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lastRenderedPageBreak/>
        <w:t>6.4.4.7 Aile Planlanması Hizmetleri ve Gebeliğin Sona Erdirilmesi</w:t>
      </w:r>
    </w:p>
    <w:p w:rsidR="007C31B1" w:rsidRPr="00387069" w:rsidRDefault="007C31B1" w:rsidP="00387069">
      <w:pPr>
        <w:pStyle w:val="ListeParagraf"/>
        <w:numPr>
          <w:ilvl w:val="0"/>
          <w:numId w:val="42"/>
        </w:numPr>
        <w:tabs>
          <w:tab w:val="left" w:pos="284"/>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Hastanemizde İlgilinin rızası mevcut olsun veya olmasın, Bakanlık tarafından tespit edilmiş olanlar dışındaki ilaç ve araçlar aile planlaması hizmetlerinde kullanılamaz.</w:t>
      </w:r>
    </w:p>
    <w:p w:rsidR="007C31B1" w:rsidRPr="00387069" w:rsidRDefault="007C31B1" w:rsidP="00387069">
      <w:pPr>
        <w:pStyle w:val="ListeParagraf"/>
        <w:numPr>
          <w:ilvl w:val="0"/>
          <w:numId w:val="42"/>
        </w:numPr>
        <w:tabs>
          <w:tab w:val="left" w:pos="284"/>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Gebeliğin sona erdirilmesi, 2827 sayılı Nüfus Planlaması Hakkında Kanun ile öngörülen şartlara tabidir.</w:t>
      </w:r>
    </w:p>
    <w:p w:rsidR="007C31B1" w:rsidRDefault="007C31B1" w:rsidP="00387069">
      <w:pPr>
        <w:pStyle w:val="ListeParagraf"/>
        <w:numPr>
          <w:ilvl w:val="0"/>
          <w:numId w:val="42"/>
        </w:numPr>
        <w:tabs>
          <w:tab w:val="left" w:pos="284"/>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Sterilizasyon ve gebeliğin sona erdirilmesi hallerinde, hastanın rızası ile evli ise eşinin de rızası gereklidir.</w:t>
      </w:r>
    </w:p>
    <w:p w:rsidR="00927E0A" w:rsidRPr="00387069" w:rsidRDefault="007C31B1" w:rsidP="00387069">
      <w:pPr>
        <w:tabs>
          <w:tab w:val="left" w:pos="0"/>
          <w:tab w:val="left" w:pos="284"/>
          <w:tab w:val="left" w:pos="567"/>
          <w:tab w:val="left" w:pos="851"/>
        </w:tabs>
        <w:spacing w:after="0" w:line="360" w:lineRule="auto"/>
        <w:ind w:left="142" w:right="-1" w:hanging="10"/>
        <w:jc w:val="both"/>
        <w:rPr>
          <w:rFonts w:ascii="Times New Roman" w:hAnsi="Times New Roman" w:cs="Times New Roman"/>
          <w:b/>
          <w:bCs/>
          <w:color w:val="000000"/>
          <w:sz w:val="24"/>
          <w:szCs w:val="24"/>
        </w:rPr>
      </w:pPr>
      <w:r w:rsidRPr="00387069">
        <w:rPr>
          <w:rFonts w:ascii="Times New Roman" w:hAnsi="Times New Roman" w:cs="Times New Roman"/>
          <w:b/>
          <w:bCs/>
          <w:color w:val="000000"/>
          <w:sz w:val="24"/>
          <w:szCs w:val="24"/>
        </w:rPr>
        <w:t>6.4.4.8 Rızanın Kapsamı ve Aranmayacağı Haller</w:t>
      </w:r>
    </w:p>
    <w:p w:rsidR="007C31B1" w:rsidRPr="00387069" w:rsidRDefault="007C31B1" w:rsidP="00387069">
      <w:pPr>
        <w:pStyle w:val="ListeParagraf"/>
        <w:numPr>
          <w:ilvl w:val="0"/>
          <w:numId w:val="42"/>
        </w:numPr>
        <w:tabs>
          <w:tab w:val="left" w:pos="0"/>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i/>
          <w:sz w:val="24"/>
          <w:szCs w:val="24"/>
        </w:rPr>
        <w:t xml:space="preserve">Hastalarımıza uygulanacak her tür girişimsel işlem öncesinde hastamızın tanısı, işlem, işlemin riskleri, alternatifleri, işlem yapılmaz ise karşılaşılabilecek sonuçlar hakkında hastamız </w:t>
      </w:r>
      <w:proofErr w:type="spellStart"/>
      <w:r w:rsidRPr="00387069">
        <w:rPr>
          <w:rFonts w:ascii="Times New Roman" w:hAnsi="Times New Roman" w:cs="Times New Roman"/>
          <w:i/>
          <w:sz w:val="24"/>
          <w:szCs w:val="24"/>
        </w:rPr>
        <w:t>primer</w:t>
      </w:r>
      <w:proofErr w:type="spellEnd"/>
      <w:r w:rsidRPr="00387069">
        <w:rPr>
          <w:rFonts w:ascii="Times New Roman" w:hAnsi="Times New Roman" w:cs="Times New Roman"/>
          <w:i/>
          <w:sz w:val="24"/>
          <w:szCs w:val="24"/>
        </w:rPr>
        <w:t xml:space="preserve"> hekim tarafından bilgilendirilir ve onamı hukuka ve etik ilkelere uygun olarak alınır.</w:t>
      </w:r>
    </w:p>
    <w:p w:rsidR="007C31B1" w:rsidRPr="00071A67" w:rsidRDefault="007C31B1" w:rsidP="00071A67">
      <w:pPr>
        <w:pStyle w:val="ListeParagraf"/>
        <w:numPr>
          <w:ilvl w:val="0"/>
          <w:numId w:val="42"/>
        </w:numPr>
        <w:tabs>
          <w:tab w:val="left" w:pos="0"/>
          <w:tab w:val="left" w:pos="284"/>
          <w:tab w:val="left" w:pos="567"/>
          <w:tab w:val="left" w:pos="851"/>
        </w:tabs>
        <w:spacing w:after="0" w:line="360" w:lineRule="auto"/>
        <w:ind w:left="142" w:right="-1" w:firstLine="0"/>
        <w:jc w:val="both"/>
        <w:rPr>
          <w:rFonts w:ascii="Times New Roman" w:hAnsi="Times New Roman" w:cs="Times New Roman"/>
          <w:b/>
          <w:bCs/>
          <w:i/>
          <w:color w:val="000000"/>
          <w:sz w:val="24"/>
          <w:szCs w:val="24"/>
        </w:rPr>
      </w:pPr>
      <w:r w:rsidRPr="00071A67">
        <w:rPr>
          <w:rFonts w:ascii="Times New Roman" w:eastAsia="Times New Roman" w:hAnsi="Times New Roman" w:cs="Times New Roman"/>
          <w:i/>
          <w:color w:val="000000"/>
          <w:sz w:val="24"/>
          <w:szCs w:val="24"/>
          <w:lang w:eastAsia="tr-TR"/>
        </w:rPr>
        <w:t>Hasta ve hasta yakınlarımız</w:t>
      </w:r>
      <w:r w:rsidR="001B2DB2">
        <w:rPr>
          <w:rFonts w:ascii="Times New Roman" w:eastAsia="Times New Roman" w:hAnsi="Times New Roman" w:cs="Times New Roman"/>
          <w:i/>
          <w:color w:val="000000"/>
          <w:sz w:val="24"/>
          <w:szCs w:val="24"/>
          <w:lang w:eastAsia="tr-TR"/>
        </w:rPr>
        <w:t xml:space="preserve"> </w:t>
      </w:r>
      <w:r w:rsidR="00071A67">
        <w:rPr>
          <w:rFonts w:ascii="Times New Roman" w:hAnsi="Times New Roman" w:cs="Times New Roman"/>
          <w:i/>
          <w:sz w:val="24"/>
          <w:szCs w:val="24"/>
        </w:rPr>
        <w:t>y</w:t>
      </w:r>
      <w:r w:rsidRPr="00071A67">
        <w:rPr>
          <w:rFonts w:ascii="Times New Roman" w:hAnsi="Times New Roman" w:cs="Times New Roman"/>
          <w:i/>
          <w:sz w:val="24"/>
          <w:szCs w:val="24"/>
        </w:rPr>
        <w:t>apılacak işlem hakkında, detaylı ve anlaşılır şekilde bilgilenmelidir ve yapılacak işlemi kabul ediyorsa yazılı olarak bildirmelidir.</w:t>
      </w:r>
    </w:p>
    <w:p w:rsidR="007C31B1" w:rsidRPr="00387069" w:rsidRDefault="00A63982" w:rsidP="00387069">
      <w:pPr>
        <w:tabs>
          <w:tab w:val="left" w:pos="0"/>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6.4.5 Tıbbi Araştırmalar</w:t>
      </w:r>
    </w:p>
    <w:p w:rsidR="007C31B1" w:rsidRPr="00387069" w:rsidRDefault="00A63982" w:rsidP="00387069">
      <w:pPr>
        <w:tabs>
          <w:tab w:val="left" w:pos="0"/>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6.4.5.1 Tıbbi Araştırmalarda Rıza</w:t>
      </w:r>
    </w:p>
    <w:p w:rsidR="00A63982" w:rsidRPr="00387069" w:rsidRDefault="00A63982" w:rsidP="00387069">
      <w:pPr>
        <w:pStyle w:val="ListeParagraf"/>
        <w:numPr>
          <w:ilvl w:val="0"/>
          <w:numId w:val="42"/>
        </w:numPr>
        <w:tabs>
          <w:tab w:val="left" w:pos="284"/>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Hiç kimse; Bakanlığın izni ve kendi rızası bulunmaksızın, tecrübe, araştırma veya eğitim amaçlı hiçbir tıbbi müdahale konusu yapılamaz.</w:t>
      </w:r>
    </w:p>
    <w:p w:rsidR="00A63982" w:rsidRPr="00387069" w:rsidRDefault="00A63982"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Tıbbi araştırmalardan beklenen tıbbi fayda ve toplum menfaati, üzerinde araştırma yapılmasına rıza gösteren gönüllünün hayatından ve vücut bütünlüğünün korunmasından üstün tutulamaz.</w:t>
      </w:r>
    </w:p>
    <w:p w:rsidR="00A63982" w:rsidRPr="00387069" w:rsidRDefault="00A63982"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Tıbbi araştırmalar, sadece, mevzuata göre araştırmada bulunmayan yetkili ve yeterli tıbbi bilgi ve tecrübeyi haiz olan personel tarafından, mevzuat ile belirlenmiş bulunan yerlerde yürütülür.</w:t>
      </w:r>
    </w:p>
    <w:p w:rsidR="00A63982" w:rsidRPr="00387069" w:rsidRDefault="00A63982"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color w:val="000000"/>
          <w:sz w:val="24"/>
          <w:szCs w:val="24"/>
          <w:lang w:eastAsia="tr-TR"/>
        </w:rPr>
      </w:pPr>
      <w:r w:rsidRPr="00387069">
        <w:rPr>
          <w:rFonts w:ascii="Times New Roman" w:eastAsia="Times New Roman" w:hAnsi="Times New Roman" w:cs="Times New Roman"/>
          <w:color w:val="000000"/>
          <w:sz w:val="24"/>
          <w:szCs w:val="24"/>
          <w:lang w:eastAsia="tr-TR"/>
        </w:rPr>
        <w:t>Gönüllünün tıbbi araştırmaya rıza göstermiş olması, bu araştırmada görev alan personelin sorumluluğunu ortadan kaldırmaz.</w:t>
      </w:r>
    </w:p>
    <w:p w:rsidR="00A63982" w:rsidRPr="00387069" w:rsidRDefault="00514884" w:rsidP="00387069">
      <w:pPr>
        <w:tabs>
          <w:tab w:val="left" w:pos="426"/>
          <w:tab w:val="left" w:pos="567"/>
        </w:tabs>
        <w:spacing w:after="0" w:line="360" w:lineRule="auto"/>
        <w:ind w:left="142" w:right="-1"/>
        <w:jc w:val="both"/>
        <w:rPr>
          <w:rFonts w:ascii="Times New Roman" w:eastAsia="Times New Roman" w:hAnsi="Times New Roman" w:cs="Times New Roman"/>
          <w:b/>
          <w:i/>
          <w:color w:val="000000"/>
          <w:sz w:val="24"/>
          <w:szCs w:val="24"/>
          <w:lang w:eastAsia="tr-TR"/>
        </w:rPr>
      </w:pPr>
      <w:r w:rsidRPr="00387069">
        <w:rPr>
          <w:rFonts w:ascii="Times New Roman" w:eastAsia="Times New Roman" w:hAnsi="Times New Roman" w:cs="Times New Roman"/>
          <w:b/>
          <w:i/>
          <w:color w:val="000000"/>
          <w:sz w:val="24"/>
          <w:szCs w:val="24"/>
          <w:lang w:eastAsia="tr-TR"/>
        </w:rPr>
        <w:t xml:space="preserve">6.4.5.2 </w:t>
      </w:r>
      <w:r w:rsidRPr="00387069">
        <w:rPr>
          <w:rFonts w:ascii="Times New Roman" w:hAnsi="Times New Roman" w:cs="Times New Roman"/>
          <w:b/>
          <w:bCs/>
          <w:i/>
          <w:color w:val="000000"/>
          <w:sz w:val="24"/>
          <w:szCs w:val="24"/>
        </w:rPr>
        <w:t>Gönüllünün Korunması ve Bilgilendirilmesi</w:t>
      </w:r>
    </w:p>
    <w:p w:rsidR="00514884" w:rsidRPr="00387069" w:rsidRDefault="00514884"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Araştırmalarda, gönüllünün sağlığına ve diğer kişilik haklarına zarar verilmemesi için gereken bütün tedbirler alınır. Araştırmanın gönüllüye vereceği muhtemel zararlar önceden tespit edilemediği takdirde; gönüllü, rızası bulunsa dahi, araştırma konusu yapılamaz.</w:t>
      </w:r>
    </w:p>
    <w:p w:rsidR="00514884" w:rsidRPr="00387069" w:rsidRDefault="00514884"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Gönüllü; araştırmanın maksadı, usulü, muhtemel faydaları ve zararları ve araştırmaya iştirak etmekten vazgeçebileceği ve araştırmanın her safhasında başlangıçta verdiği rızayı geri alabileceği hususlarında, önceden yeterince bilgilendirilir.</w:t>
      </w:r>
    </w:p>
    <w:p w:rsidR="00A63982" w:rsidRPr="00387069" w:rsidRDefault="00514884" w:rsidP="00387069">
      <w:pPr>
        <w:tabs>
          <w:tab w:val="left" w:pos="426"/>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hAnsi="Times New Roman" w:cs="Times New Roman"/>
          <w:b/>
          <w:bCs/>
          <w:i/>
          <w:color w:val="000000"/>
          <w:sz w:val="24"/>
          <w:szCs w:val="24"/>
        </w:rPr>
        <w:t xml:space="preserve">6.4.5.3 Rıza Alınmasının </w:t>
      </w:r>
      <w:proofErr w:type="spellStart"/>
      <w:r w:rsidRPr="00387069">
        <w:rPr>
          <w:rFonts w:ascii="Times New Roman" w:hAnsi="Times New Roman" w:cs="Times New Roman"/>
          <w:b/>
          <w:bCs/>
          <w:i/>
          <w:color w:val="000000"/>
          <w:sz w:val="24"/>
          <w:szCs w:val="24"/>
        </w:rPr>
        <w:t>Usülü</w:t>
      </w:r>
      <w:proofErr w:type="spellEnd"/>
      <w:r w:rsidRPr="00387069">
        <w:rPr>
          <w:rFonts w:ascii="Times New Roman" w:hAnsi="Times New Roman" w:cs="Times New Roman"/>
          <w:b/>
          <w:bCs/>
          <w:i/>
          <w:color w:val="000000"/>
          <w:sz w:val="24"/>
          <w:szCs w:val="24"/>
        </w:rPr>
        <w:t xml:space="preserve"> ve Şekli</w:t>
      </w:r>
    </w:p>
    <w:p w:rsidR="00514884" w:rsidRPr="00387069" w:rsidRDefault="00514884"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Tıbbi araştırma hakkında yeterince bilgilendirilmiş olan gönüllünün rızasının maddi veya manevi hiçbir baskı altında olmaksızın, tamamen serbest iradesine dayanılarak alınmasına azami ihtimam gösterilir.</w:t>
      </w:r>
    </w:p>
    <w:p w:rsidR="00514884" w:rsidRPr="00387069" w:rsidRDefault="00514884"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Tıbbi araştırmalarda rıza yazılı şekil şartına tabidir.</w:t>
      </w:r>
    </w:p>
    <w:p w:rsidR="00A63982" w:rsidRPr="00387069" w:rsidRDefault="00514884" w:rsidP="00387069">
      <w:pPr>
        <w:tabs>
          <w:tab w:val="left" w:pos="0"/>
          <w:tab w:val="left" w:pos="426"/>
          <w:tab w:val="left" w:pos="567"/>
          <w:tab w:val="left" w:pos="851"/>
        </w:tabs>
        <w:spacing w:after="0" w:line="360" w:lineRule="auto"/>
        <w:ind w:left="142" w:right="-1"/>
        <w:jc w:val="both"/>
        <w:rPr>
          <w:rFonts w:ascii="Times New Roman" w:hAnsi="Times New Roman" w:cs="Times New Roman"/>
          <w:b/>
          <w:bCs/>
          <w:color w:val="000000"/>
          <w:sz w:val="24"/>
          <w:szCs w:val="24"/>
        </w:rPr>
      </w:pPr>
      <w:r w:rsidRPr="00387069">
        <w:rPr>
          <w:rFonts w:ascii="Times New Roman" w:hAnsi="Times New Roman" w:cs="Times New Roman"/>
          <w:b/>
          <w:bCs/>
          <w:color w:val="000000"/>
          <w:sz w:val="24"/>
          <w:szCs w:val="24"/>
        </w:rPr>
        <w:lastRenderedPageBreak/>
        <w:t>6.4.5.4 Küçüklerin ve Mümeyyiz Olmayanların Durumu</w:t>
      </w:r>
    </w:p>
    <w:p w:rsidR="00514884" w:rsidRDefault="00514884" w:rsidP="00387069">
      <w:pPr>
        <w:tabs>
          <w:tab w:val="left" w:pos="426"/>
          <w:tab w:val="left" w:pos="567"/>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Reşit ve mümeyyiz olmayanlara, kendilerine faydası olmadan, sırf tıbbi araştırma amacı güden tıbbi müdahaleler hiçbir surette tatbik edilemez. Faydaları bulunması şartı ile reşit ve mümeyyiz olmayanlar üzerinde tıbbi araştırma yapılması, velilerinin veya vasilerinin rızasına bağlıdır.</w:t>
      </w:r>
    </w:p>
    <w:p w:rsidR="00A63982" w:rsidRPr="00387069" w:rsidRDefault="00514884" w:rsidP="00387069">
      <w:pPr>
        <w:tabs>
          <w:tab w:val="left" w:pos="0"/>
          <w:tab w:val="left" w:pos="426"/>
          <w:tab w:val="left" w:pos="567"/>
          <w:tab w:val="left" w:pos="851"/>
        </w:tabs>
        <w:spacing w:after="0" w:line="360" w:lineRule="auto"/>
        <w:ind w:left="142" w:right="-1"/>
        <w:jc w:val="both"/>
        <w:rPr>
          <w:rFonts w:ascii="Times New Roman" w:hAnsi="Times New Roman" w:cs="Times New Roman"/>
          <w:b/>
          <w:bCs/>
          <w:color w:val="000000"/>
          <w:sz w:val="24"/>
          <w:szCs w:val="24"/>
        </w:rPr>
      </w:pPr>
      <w:r w:rsidRPr="00387069">
        <w:rPr>
          <w:rFonts w:ascii="Times New Roman" w:hAnsi="Times New Roman" w:cs="Times New Roman"/>
          <w:b/>
          <w:bCs/>
          <w:color w:val="000000"/>
          <w:sz w:val="24"/>
          <w:szCs w:val="24"/>
        </w:rPr>
        <w:t>6.4.5.5 İlaç ve Terkiplerin Araştırma Amacıyla Kullanımı</w:t>
      </w:r>
    </w:p>
    <w:p w:rsidR="00514884" w:rsidRPr="00387069" w:rsidRDefault="00514884"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Özel mevzuatına göre izin veya ruhsat alınmış olsa dahi, sırf tıbbi araştırma amacı ile hasta üzerinde kendi rızası ve Bakanlığın izni bulunmaksızın hiçbir ilaç ve terkip kullanılamaz.</w:t>
      </w:r>
    </w:p>
    <w:p w:rsidR="00514884" w:rsidRPr="00387069" w:rsidRDefault="00514884" w:rsidP="00387069">
      <w:pPr>
        <w:pStyle w:val="ListeParagraf"/>
        <w:numPr>
          <w:ilvl w:val="0"/>
          <w:numId w:val="42"/>
        </w:numPr>
        <w:tabs>
          <w:tab w:val="left" w:pos="426"/>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 xml:space="preserve">İlaç ve terkiplerin tıbbi araştırmada kullanımı, </w:t>
      </w:r>
      <w:proofErr w:type="gramStart"/>
      <w:r w:rsidRPr="00387069">
        <w:rPr>
          <w:rFonts w:ascii="Times New Roman" w:eastAsia="Times New Roman" w:hAnsi="Times New Roman" w:cs="Times New Roman"/>
          <w:i/>
          <w:color w:val="000000"/>
          <w:sz w:val="24"/>
          <w:szCs w:val="24"/>
          <w:lang w:eastAsia="tr-TR"/>
        </w:rPr>
        <w:t>29/11/1993</w:t>
      </w:r>
      <w:proofErr w:type="gramEnd"/>
      <w:r w:rsidRPr="00387069">
        <w:rPr>
          <w:rFonts w:ascii="Times New Roman" w:eastAsia="Times New Roman" w:hAnsi="Times New Roman" w:cs="Times New Roman"/>
          <w:i/>
          <w:color w:val="000000"/>
          <w:sz w:val="24"/>
          <w:szCs w:val="24"/>
          <w:lang w:eastAsia="tr-TR"/>
        </w:rPr>
        <w:t xml:space="preserve"> tarihli ve 21480 sayılı Resmi Gazete'de yayımlanan İlaç Araştırmaları Hakkında Yönetmelik hükümlerine tabidir.</w:t>
      </w:r>
    </w:p>
    <w:p w:rsidR="00514884" w:rsidRPr="00387069" w:rsidRDefault="00514884" w:rsidP="00387069">
      <w:pPr>
        <w:tabs>
          <w:tab w:val="left" w:pos="0"/>
          <w:tab w:val="left" w:pos="426"/>
          <w:tab w:val="left" w:pos="567"/>
          <w:tab w:val="left" w:pos="851"/>
        </w:tabs>
        <w:spacing w:after="0" w:line="360" w:lineRule="auto"/>
        <w:ind w:left="142" w:right="-1"/>
        <w:jc w:val="both"/>
        <w:rPr>
          <w:rFonts w:ascii="Times New Roman" w:hAnsi="Times New Roman" w:cs="Times New Roman"/>
          <w:b/>
          <w:bCs/>
          <w:color w:val="000000"/>
          <w:sz w:val="24"/>
          <w:szCs w:val="24"/>
        </w:rPr>
      </w:pPr>
      <w:r w:rsidRPr="00387069">
        <w:rPr>
          <w:rFonts w:ascii="Times New Roman" w:hAnsi="Times New Roman" w:cs="Times New Roman"/>
          <w:b/>
          <w:bCs/>
          <w:i/>
          <w:color w:val="000000"/>
          <w:sz w:val="24"/>
          <w:szCs w:val="24"/>
        </w:rPr>
        <w:t>6.4.</w:t>
      </w:r>
      <w:proofErr w:type="gramStart"/>
      <w:r w:rsidRPr="00387069">
        <w:rPr>
          <w:rFonts w:ascii="Times New Roman" w:hAnsi="Times New Roman" w:cs="Times New Roman"/>
          <w:b/>
          <w:bCs/>
          <w:i/>
          <w:color w:val="000000"/>
          <w:sz w:val="24"/>
          <w:szCs w:val="24"/>
        </w:rPr>
        <w:t xml:space="preserve">6  </w:t>
      </w:r>
      <w:r w:rsidRPr="00387069">
        <w:rPr>
          <w:rFonts w:ascii="Times New Roman" w:hAnsi="Times New Roman" w:cs="Times New Roman"/>
          <w:b/>
          <w:bCs/>
          <w:color w:val="000000"/>
          <w:sz w:val="24"/>
          <w:szCs w:val="24"/>
        </w:rPr>
        <w:t>Diğer</w:t>
      </w:r>
      <w:proofErr w:type="gramEnd"/>
      <w:r w:rsidRPr="00387069">
        <w:rPr>
          <w:rFonts w:ascii="Times New Roman" w:hAnsi="Times New Roman" w:cs="Times New Roman"/>
          <w:b/>
          <w:bCs/>
          <w:color w:val="000000"/>
          <w:sz w:val="24"/>
          <w:szCs w:val="24"/>
        </w:rPr>
        <w:t xml:space="preserve"> Haklar</w:t>
      </w:r>
    </w:p>
    <w:p w:rsidR="00514884" w:rsidRPr="00387069" w:rsidRDefault="00514884" w:rsidP="00387069">
      <w:pPr>
        <w:tabs>
          <w:tab w:val="left" w:pos="0"/>
          <w:tab w:val="left" w:pos="426"/>
          <w:tab w:val="left" w:pos="567"/>
          <w:tab w:val="left" w:pos="851"/>
        </w:tabs>
        <w:spacing w:after="0" w:line="360" w:lineRule="auto"/>
        <w:ind w:left="142" w:right="-1"/>
        <w:jc w:val="both"/>
        <w:rPr>
          <w:rFonts w:ascii="Times New Roman" w:hAnsi="Times New Roman" w:cs="Times New Roman"/>
          <w:b/>
          <w:bCs/>
          <w:color w:val="000000"/>
          <w:sz w:val="24"/>
          <w:szCs w:val="24"/>
        </w:rPr>
      </w:pPr>
      <w:r w:rsidRPr="00387069">
        <w:rPr>
          <w:rFonts w:ascii="Times New Roman" w:hAnsi="Times New Roman" w:cs="Times New Roman"/>
          <w:b/>
          <w:bCs/>
          <w:color w:val="000000"/>
          <w:sz w:val="24"/>
          <w:szCs w:val="24"/>
        </w:rPr>
        <w:t>6.4.6.1 Güvenliğin Sağlanması</w:t>
      </w:r>
    </w:p>
    <w:p w:rsidR="00514884" w:rsidRPr="00387069" w:rsidRDefault="00514884" w:rsidP="00387069">
      <w:pPr>
        <w:pStyle w:val="ListeParagraf"/>
        <w:numPr>
          <w:ilvl w:val="0"/>
          <w:numId w:val="42"/>
        </w:numPr>
        <w:tabs>
          <w:tab w:val="left" w:pos="0"/>
          <w:tab w:val="left" w:pos="426"/>
          <w:tab w:val="left" w:pos="567"/>
          <w:tab w:val="left" w:pos="851"/>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Hastalarımız Hastanemize kabul edildikleri andan itibaren hastanemize sorumluluğu altına girmiş sayılmaktadırlar. </w:t>
      </w:r>
    </w:p>
    <w:p w:rsidR="00514884" w:rsidRPr="00387069" w:rsidRDefault="00514884" w:rsidP="00387069">
      <w:pPr>
        <w:tabs>
          <w:tab w:val="left" w:pos="142"/>
          <w:tab w:val="left" w:pos="284"/>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Hastanemizin güvenlik görevlisi ve idari amirler vasıtası ve hastalarımız için alınmış olan güvenlik tedbirleri ile hastalarımız korunmaktadır. </w:t>
      </w:r>
    </w:p>
    <w:p w:rsidR="00E2461A" w:rsidRPr="00387069" w:rsidRDefault="00514884" w:rsidP="00387069">
      <w:pPr>
        <w:tabs>
          <w:tab w:val="left" w:pos="142"/>
          <w:tab w:val="left" w:pos="284"/>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Hastanemizin tüm çalışanları yaka kartı takmaktadır ve yaka kartı takmayan kişiler sorumluları tarafından uyarılmaktadır. </w:t>
      </w:r>
    </w:p>
    <w:p w:rsidR="00514884" w:rsidRPr="00387069" w:rsidRDefault="00514884" w:rsidP="00387069">
      <w:pPr>
        <w:tabs>
          <w:tab w:val="left" w:pos="142"/>
          <w:tab w:val="left" w:pos="284"/>
          <w:tab w:val="left" w:pos="567"/>
          <w:tab w:val="left" w:pos="851"/>
        </w:tabs>
        <w:spacing w:after="0" w:line="360" w:lineRule="auto"/>
        <w:ind w:left="142" w:right="-1"/>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Hastane ve polikliniklerimiz sürekli gözlem yöntemi ile kameralar tarafından izlenmekte ve herhangi bir uygunsuzluk durumunda hemen müdahale edilebilmektedir. </w:t>
      </w:r>
    </w:p>
    <w:p w:rsidR="00E2461A" w:rsidRPr="00387069" w:rsidRDefault="00E2461A" w:rsidP="00387069">
      <w:pPr>
        <w:tabs>
          <w:tab w:val="left" w:pos="142"/>
          <w:tab w:val="left" w:pos="284"/>
          <w:tab w:val="left" w:pos="567"/>
          <w:tab w:val="left" w:pos="851"/>
        </w:tabs>
        <w:spacing w:after="0" w:line="360" w:lineRule="auto"/>
        <w:ind w:left="142" w:right="-1"/>
        <w:jc w:val="both"/>
        <w:rPr>
          <w:rFonts w:ascii="Times New Roman" w:hAnsi="Times New Roman" w:cs="Times New Roman"/>
          <w:bCs/>
          <w:i/>
          <w:color w:val="000000"/>
          <w:sz w:val="24"/>
          <w:szCs w:val="24"/>
        </w:rPr>
      </w:pPr>
      <w:r w:rsidRPr="00387069">
        <w:rPr>
          <w:rFonts w:ascii="Times New Roman" w:hAnsi="Times New Roman" w:cs="Times New Roman"/>
          <w:b/>
          <w:bCs/>
          <w:i/>
          <w:color w:val="000000"/>
          <w:sz w:val="24"/>
          <w:szCs w:val="24"/>
        </w:rPr>
        <w:t>6.4.6.2 Dini Vecibeleri Yerine Getirebilme ve Dini Hizmetlerden Faydalanma</w:t>
      </w:r>
    </w:p>
    <w:p w:rsidR="00E2461A" w:rsidRPr="00387069" w:rsidRDefault="00E2461A" w:rsidP="00387069">
      <w:pPr>
        <w:pStyle w:val="ListeParagraf"/>
        <w:numPr>
          <w:ilvl w:val="0"/>
          <w:numId w:val="42"/>
        </w:numPr>
        <w:tabs>
          <w:tab w:val="left" w:pos="142"/>
          <w:tab w:val="left" w:pos="284"/>
          <w:tab w:val="left" w:pos="567"/>
          <w:tab w:val="left" w:pos="851"/>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Hastanemizde dini hizmetlerden faydalanmak isteyen hastalarımız için Halkla İlişkiler Bölümümüz yardımcı olmaktadırlar. </w:t>
      </w:r>
    </w:p>
    <w:p w:rsidR="00E2461A" w:rsidRPr="00387069" w:rsidRDefault="00E2461A" w:rsidP="00387069">
      <w:pPr>
        <w:pStyle w:val="ListeParagraf"/>
        <w:numPr>
          <w:ilvl w:val="0"/>
          <w:numId w:val="42"/>
        </w:numPr>
        <w:tabs>
          <w:tab w:val="left" w:pos="142"/>
          <w:tab w:val="left" w:pos="284"/>
          <w:tab w:val="left" w:pos="567"/>
          <w:tab w:val="left" w:pos="851"/>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 xml:space="preserve">Talep eden ya da kimsesiz olan ve dini bilinen hastalarımıza dini inançlarına uygun olan din görevlisi davet edilir. </w:t>
      </w:r>
    </w:p>
    <w:p w:rsidR="00514884" w:rsidRPr="00387069" w:rsidRDefault="00E2461A" w:rsidP="00387069">
      <w:pPr>
        <w:tabs>
          <w:tab w:val="left" w:pos="142"/>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Hastanemizde bulunan Mescit’ten yararlanmak isteyen tüm hasta, hasta yakını ve çalışanlara açıktır.</w:t>
      </w:r>
    </w:p>
    <w:p w:rsidR="00514884" w:rsidRPr="00387069" w:rsidRDefault="00E2461A" w:rsidP="00387069">
      <w:pPr>
        <w:tabs>
          <w:tab w:val="left" w:pos="142"/>
          <w:tab w:val="left" w:pos="284"/>
          <w:tab w:val="left" w:pos="567"/>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6.4.6.3 İnsani Değerlere Saygı Gösterilmesi ve Ziyaret</w:t>
      </w:r>
    </w:p>
    <w:p w:rsidR="00514884" w:rsidRPr="00387069" w:rsidRDefault="00E2461A"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Hastanemizin ziyaret koşulları belirlenmiştir. Tüm hastalarımız yanlarında refakatçi bulundurma hakkına sahiptirler ve bu konuda teşvik edilirler.</w:t>
      </w:r>
    </w:p>
    <w:p w:rsidR="00667843" w:rsidRPr="00387069"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 xml:space="preserve">Sağlık hizmetlerinde görev alan bütün personel; hastalara, yakınlarına ve ziyaretçilere </w:t>
      </w:r>
      <w:proofErr w:type="spellStart"/>
      <w:r w:rsidRPr="00387069">
        <w:rPr>
          <w:rFonts w:ascii="Times New Roman" w:eastAsia="Times New Roman" w:hAnsi="Times New Roman" w:cs="Times New Roman"/>
          <w:i/>
          <w:color w:val="000000"/>
          <w:sz w:val="24"/>
          <w:szCs w:val="24"/>
          <w:lang w:eastAsia="tr-TR"/>
        </w:rPr>
        <w:t>güleryüzlü</w:t>
      </w:r>
      <w:proofErr w:type="spellEnd"/>
      <w:r w:rsidRPr="00387069">
        <w:rPr>
          <w:rFonts w:ascii="Times New Roman" w:eastAsia="Times New Roman" w:hAnsi="Times New Roman" w:cs="Times New Roman"/>
          <w:i/>
          <w:color w:val="000000"/>
          <w:sz w:val="24"/>
          <w:szCs w:val="24"/>
          <w:lang w:eastAsia="tr-TR"/>
        </w:rPr>
        <w:t>, nazik, şefkatli ve sağlık hizmetleri ile ilgili mevzuat ve bu Yönetmelik hükümlerine uygun şekilde davranmak zorundadır.</w:t>
      </w:r>
    </w:p>
    <w:p w:rsidR="00667843" w:rsidRPr="00387069"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lastRenderedPageBreak/>
        <w:t xml:space="preserve">Sağlık hizmetlerinin her safhasında, hastalara, onların bedeni ve ruhi durumları dikkate alınarak, hangi işlemin neden ve nasıl yapıldığı, yapılacağı ve bekletilmeleri </w:t>
      </w:r>
      <w:proofErr w:type="spellStart"/>
      <w:r w:rsidRPr="00387069">
        <w:rPr>
          <w:rFonts w:ascii="Times New Roman" w:eastAsia="Times New Roman" w:hAnsi="Times New Roman" w:cs="Times New Roman"/>
          <w:i/>
          <w:color w:val="000000"/>
          <w:sz w:val="24"/>
          <w:szCs w:val="24"/>
          <w:lang w:eastAsia="tr-TR"/>
        </w:rPr>
        <w:t>sözkonusu</w:t>
      </w:r>
      <w:proofErr w:type="spellEnd"/>
      <w:r w:rsidRPr="00387069">
        <w:rPr>
          <w:rFonts w:ascii="Times New Roman" w:eastAsia="Times New Roman" w:hAnsi="Times New Roman" w:cs="Times New Roman"/>
          <w:i/>
          <w:color w:val="000000"/>
          <w:sz w:val="24"/>
          <w:szCs w:val="24"/>
          <w:lang w:eastAsia="tr-TR"/>
        </w:rPr>
        <w:t xml:space="preserve"> ise, bekletilmenin sebepleri hususunda gerekli ve yeterli bilgi verilir.</w:t>
      </w:r>
    </w:p>
    <w:p w:rsidR="00667843" w:rsidRPr="00387069"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sz w:val="24"/>
          <w:szCs w:val="24"/>
        </w:rPr>
      </w:pPr>
      <w:r w:rsidRPr="00387069">
        <w:rPr>
          <w:rFonts w:ascii="Times New Roman" w:hAnsi="Times New Roman" w:cs="Times New Roman"/>
          <w:sz w:val="24"/>
          <w:szCs w:val="24"/>
        </w:rPr>
        <w:t>Hasta ve hasta yakınları hastanedeki diğer hastalar ile sağlık personelinin de haklarını dikkate alınmalıdır.</w:t>
      </w:r>
    </w:p>
    <w:p w:rsidR="00667843" w:rsidRPr="00387069"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sz w:val="24"/>
          <w:szCs w:val="24"/>
        </w:rPr>
      </w:pPr>
      <w:r w:rsidRPr="00387069">
        <w:rPr>
          <w:rFonts w:ascii="Times New Roman" w:hAnsi="Times New Roman" w:cs="Times New Roman"/>
          <w:sz w:val="24"/>
          <w:szCs w:val="24"/>
        </w:rPr>
        <w:t xml:space="preserve">Hasta ve hasta yakınları hastane içinde hastaları rahatsız edici şekilde gürültü, sigara dumanı, ziyaretçi sayısının fazlalığı gibi durumlarda hastane yönetiminin alacağı tedbirlere uymalıdır. </w:t>
      </w:r>
    </w:p>
    <w:p w:rsidR="00667843" w:rsidRPr="00387069"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sz w:val="24"/>
          <w:szCs w:val="24"/>
        </w:rPr>
        <w:t>Ziyaretçilerinizi hastane tarafından belirlenen kurallar çerçevesinde kabul etmelidir.</w:t>
      </w:r>
    </w:p>
    <w:p w:rsidR="00667843" w:rsidRPr="00387069" w:rsidRDefault="00667843" w:rsidP="00387069">
      <w:pPr>
        <w:tabs>
          <w:tab w:val="left" w:pos="142"/>
          <w:tab w:val="left" w:pos="284"/>
          <w:tab w:val="left" w:pos="567"/>
        </w:tabs>
        <w:spacing w:after="0" w:line="360" w:lineRule="auto"/>
        <w:ind w:left="142" w:right="-1"/>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6.4.6.4 Refakatçi Bulundurma</w:t>
      </w:r>
    </w:p>
    <w:p w:rsidR="00667843" w:rsidRPr="00387069"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b/>
          <w:bCs/>
          <w:i/>
          <w:color w:val="000000"/>
          <w:sz w:val="24"/>
          <w:szCs w:val="24"/>
        </w:rPr>
      </w:pPr>
      <w:r w:rsidRPr="00387069">
        <w:rPr>
          <w:rFonts w:ascii="Times New Roman" w:hAnsi="Times New Roman" w:cs="Times New Roman"/>
          <w:i/>
          <w:sz w:val="24"/>
          <w:szCs w:val="24"/>
        </w:rPr>
        <w:t xml:space="preserve">Hastalarımıza uygulanacak özel işlemlerde (endoskopi, </w:t>
      </w:r>
      <w:proofErr w:type="spellStart"/>
      <w:r w:rsidRPr="00387069">
        <w:rPr>
          <w:rFonts w:ascii="Times New Roman" w:hAnsi="Times New Roman" w:cs="Times New Roman"/>
          <w:i/>
          <w:sz w:val="24"/>
          <w:szCs w:val="24"/>
        </w:rPr>
        <w:t>sistoskopi</w:t>
      </w:r>
      <w:proofErr w:type="spellEnd"/>
      <w:r w:rsidRPr="00387069">
        <w:rPr>
          <w:rFonts w:ascii="Times New Roman" w:hAnsi="Times New Roman" w:cs="Times New Roman"/>
          <w:i/>
          <w:sz w:val="24"/>
          <w:szCs w:val="24"/>
        </w:rPr>
        <w:t xml:space="preserve"> vb.) hastamızın durumuna uygun olarak mutlaka bir hemşire ve / veya yardımcı sağlık personeli bulundurulmaktadır. </w:t>
      </w:r>
    </w:p>
    <w:p w:rsidR="00667843" w:rsidRPr="001B2DB2" w:rsidRDefault="00667843" w:rsidP="00387069">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b/>
          <w:bCs/>
          <w:i/>
          <w:color w:val="000000"/>
          <w:sz w:val="24"/>
          <w:szCs w:val="24"/>
        </w:rPr>
      </w:pPr>
      <w:r w:rsidRPr="00387069">
        <w:rPr>
          <w:rFonts w:ascii="Times New Roman" w:hAnsi="Times New Roman" w:cs="Times New Roman"/>
          <w:i/>
          <w:sz w:val="24"/>
          <w:szCs w:val="24"/>
        </w:rPr>
        <w:t xml:space="preserve">Hastalarımız, ziyaretçiler de </w:t>
      </w:r>
      <w:proofErr w:type="gramStart"/>
      <w:r w:rsidRPr="00387069">
        <w:rPr>
          <w:rFonts w:ascii="Times New Roman" w:hAnsi="Times New Roman" w:cs="Times New Roman"/>
          <w:i/>
          <w:sz w:val="24"/>
          <w:szCs w:val="24"/>
        </w:rPr>
        <w:t>dahil</w:t>
      </w:r>
      <w:proofErr w:type="gramEnd"/>
      <w:r w:rsidRPr="00387069">
        <w:rPr>
          <w:rFonts w:ascii="Times New Roman" w:hAnsi="Times New Roman" w:cs="Times New Roman"/>
          <w:i/>
          <w:sz w:val="24"/>
          <w:szCs w:val="24"/>
        </w:rPr>
        <w:t xml:space="preserve"> olmak üzere tedavisi ile doğrudan ilgili olmayan kişiler ile konuşmayı ya da bu kişileri görmeyi reddetme hakkına sahiptir.</w:t>
      </w:r>
    </w:p>
    <w:p w:rsidR="00514884" w:rsidRPr="001B2DB2" w:rsidRDefault="00667843" w:rsidP="001B2DB2">
      <w:pPr>
        <w:pStyle w:val="ListeParagraf"/>
        <w:numPr>
          <w:ilvl w:val="0"/>
          <w:numId w:val="43"/>
        </w:numPr>
        <w:tabs>
          <w:tab w:val="left" w:pos="142"/>
          <w:tab w:val="left" w:pos="284"/>
          <w:tab w:val="left" w:pos="567"/>
        </w:tabs>
        <w:spacing w:after="0" w:line="360" w:lineRule="auto"/>
        <w:ind w:left="142" w:right="-1" w:firstLine="0"/>
        <w:jc w:val="both"/>
        <w:rPr>
          <w:rFonts w:ascii="Times New Roman" w:hAnsi="Times New Roman" w:cs="Times New Roman"/>
          <w:b/>
          <w:bCs/>
          <w:i/>
          <w:color w:val="000000"/>
          <w:sz w:val="24"/>
          <w:szCs w:val="24"/>
        </w:rPr>
      </w:pPr>
      <w:r w:rsidRPr="001B2DB2">
        <w:rPr>
          <w:rFonts w:ascii="Times New Roman" w:hAnsi="Times New Roman" w:cs="Times New Roman"/>
          <w:i/>
          <w:sz w:val="24"/>
          <w:szCs w:val="24"/>
        </w:rPr>
        <w:t>Hasta ve hasta yakınları yatışı esnasında olası acil durumlar için düzenlenmiş yönlendirme ve uyarılara uymalıdır.</w:t>
      </w:r>
    </w:p>
    <w:p w:rsidR="00667843" w:rsidRPr="00387069" w:rsidRDefault="00667843" w:rsidP="00071500">
      <w:pPr>
        <w:tabs>
          <w:tab w:val="left" w:pos="142"/>
          <w:tab w:val="left" w:pos="567"/>
          <w:tab w:val="left" w:pos="851"/>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b/>
          <w:bCs/>
          <w:i/>
          <w:color w:val="000000"/>
          <w:sz w:val="24"/>
          <w:szCs w:val="24"/>
        </w:rPr>
        <w:t>6.4.6.5 Hizmetin Sağlık Kurum ve Kuruluşu Dışında Verilmesi</w:t>
      </w:r>
    </w:p>
    <w:p w:rsidR="00667843" w:rsidRPr="00387069" w:rsidRDefault="00667843" w:rsidP="00071500">
      <w:pPr>
        <w:tabs>
          <w:tab w:val="left" w:pos="142"/>
          <w:tab w:val="left" w:pos="567"/>
          <w:tab w:val="left" w:pos="851"/>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t xml:space="preserve">Hastanemiz koruyucu sağlık hizmetlerinin verilmesi veya doğal afetler gibi olağanüstü hallerde yasal mercilerin yönlendirmesine tabiidir. </w:t>
      </w:r>
    </w:p>
    <w:p w:rsidR="00667843" w:rsidRPr="00387069" w:rsidRDefault="00667843" w:rsidP="00071500">
      <w:pPr>
        <w:tabs>
          <w:tab w:val="left" w:pos="142"/>
          <w:tab w:val="left" w:pos="567"/>
          <w:tab w:val="left" w:pos="851"/>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Bu konularla ilgili olarak oluşturulmuş ‘‘Hastane Afet ve Acil Durum Planı’’ ile tüm yetkililere destek olmak için yeterli alt yapı ve </w:t>
      </w:r>
      <w:proofErr w:type="spellStart"/>
      <w:r w:rsidRPr="00387069">
        <w:rPr>
          <w:rFonts w:ascii="Times New Roman" w:hAnsi="Times New Roman" w:cs="Times New Roman"/>
          <w:i/>
          <w:sz w:val="24"/>
          <w:szCs w:val="24"/>
        </w:rPr>
        <w:t>organizasyonel</w:t>
      </w:r>
      <w:proofErr w:type="spellEnd"/>
      <w:r w:rsidRPr="00387069">
        <w:rPr>
          <w:rFonts w:ascii="Times New Roman" w:hAnsi="Times New Roman" w:cs="Times New Roman"/>
          <w:i/>
          <w:sz w:val="24"/>
          <w:szCs w:val="24"/>
        </w:rPr>
        <w:t xml:space="preserve"> yapılar oluşturulmuş ve bildirimlerde bulunulmuştur.</w:t>
      </w:r>
    </w:p>
    <w:p w:rsidR="00667843" w:rsidRPr="00387069" w:rsidRDefault="00667843" w:rsidP="00071500">
      <w:pPr>
        <w:tabs>
          <w:tab w:val="left" w:pos="142"/>
          <w:tab w:val="left" w:pos="567"/>
          <w:tab w:val="left" w:pos="851"/>
        </w:tabs>
        <w:spacing w:after="0" w:line="360" w:lineRule="auto"/>
        <w:ind w:left="142" w:right="-1" w:hanging="10"/>
        <w:jc w:val="both"/>
        <w:rPr>
          <w:rFonts w:ascii="Times New Roman" w:hAnsi="Times New Roman" w:cs="Times New Roman"/>
          <w:b/>
          <w:i/>
          <w:sz w:val="24"/>
          <w:szCs w:val="24"/>
        </w:rPr>
      </w:pPr>
      <w:r w:rsidRPr="00387069">
        <w:rPr>
          <w:rFonts w:ascii="Times New Roman" w:hAnsi="Times New Roman" w:cs="Times New Roman"/>
          <w:b/>
          <w:i/>
          <w:sz w:val="24"/>
          <w:szCs w:val="24"/>
        </w:rPr>
        <w:t>6.4.7</w:t>
      </w:r>
      <w:r w:rsidR="001B2DB2">
        <w:rPr>
          <w:rFonts w:ascii="Times New Roman" w:hAnsi="Times New Roman" w:cs="Times New Roman"/>
          <w:b/>
          <w:i/>
          <w:sz w:val="24"/>
          <w:szCs w:val="24"/>
        </w:rPr>
        <w:t xml:space="preserve"> </w:t>
      </w:r>
      <w:r w:rsidR="00CE55C3" w:rsidRPr="00387069">
        <w:rPr>
          <w:rFonts w:ascii="Times New Roman" w:hAnsi="Times New Roman" w:cs="Times New Roman"/>
          <w:b/>
          <w:i/>
          <w:sz w:val="24"/>
          <w:szCs w:val="24"/>
        </w:rPr>
        <w:t>Sorumluluk ve Hukuki Korunma Yolları</w:t>
      </w:r>
    </w:p>
    <w:p w:rsidR="00667843" w:rsidRPr="00387069" w:rsidRDefault="00CE55C3" w:rsidP="00071500">
      <w:pPr>
        <w:tabs>
          <w:tab w:val="left" w:pos="142"/>
          <w:tab w:val="left" w:pos="284"/>
          <w:tab w:val="left" w:pos="851"/>
        </w:tabs>
        <w:spacing w:after="0" w:line="360" w:lineRule="auto"/>
        <w:ind w:left="142" w:right="-1" w:hanging="10"/>
        <w:jc w:val="both"/>
        <w:rPr>
          <w:rFonts w:ascii="Times New Roman" w:hAnsi="Times New Roman" w:cs="Times New Roman"/>
          <w:b/>
          <w:bCs/>
          <w:color w:val="000000"/>
          <w:sz w:val="24"/>
          <w:szCs w:val="24"/>
        </w:rPr>
      </w:pPr>
      <w:r w:rsidRPr="00387069">
        <w:rPr>
          <w:rFonts w:ascii="Times New Roman" w:hAnsi="Times New Roman" w:cs="Times New Roman"/>
          <w:b/>
          <w:bCs/>
          <w:i/>
          <w:color w:val="000000"/>
          <w:sz w:val="24"/>
          <w:szCs w:val="24"/>
        </w:rPr>
        <w:t>6.4.7.1</w:t>
      </w:r>
      <w:r w:rsidR="001B2DB2">
        <w:rPr>
          <w:rFonts w:ascii="Times New Roman" w:hAnsi="Times New Roman" w:cs="Times New Roman"/>
          <w:b/>
          <w:bCs/>
          <w:i/>
          <w:color w:val="000000"/>
          <w:sz w:val="24"/>
          <w:szCs w:val="24"/>
        </w:rPr>
        <w:t xml:space="preserve"> </w:t>
      </w:r>
      <w:r w:rsidRPr="00387069">
        <w:rPr>
          <w:rFonts w:ascii="Times New Roman" w:hAnsi="Times New Roman" w:cs="Times New Roman"/>
          <w:b/>
          <w:bCs/>
          <w:color w:val="000000"/>
          <w:sz w:val="24"/>
          <w:szCs w:val="24"/>
        </w:rPr>
        <w:t xml:space="preserve">Müracaat, </w:t>
      </w:r>
      <w:proofErr w:type="gramStart"/>
      <w:r w:rsidRPr="00387069">
        <w:rPr>
          <w:rFonts w:ascii="Times New Roman" w:hAnsi="Times New Roman" w:cs="Times New Roman"/>
          <w:b/>
          <w:bCs/>
          <w:color w:val="000000"/>
          <w:sz w:val="24"/>
          <w:szCs w:val="24"/>
        </w:rPr>
        <w:t>Şikayet</w:t>
      </w:r>
      <w:proofErr w:type="gramEnd"/>
      <w:r w:rsidRPr="00387069">
        <w:rPr>
          <w:rFonts w:ascii="Times New Roman" w:hAnsi="Times New Roman" w:cs="Times New Roman"/>
          <w:b/>
          <w:bCs/>
          <w:color w:val="000000"/>
          <w:sz w:val="24"/>
          <w:szCs w:val="24"/>
        </w:rPr>
        <w:t xml:space="preserve"> ve Dava Hakkı</w:t>
      </w:r>
    </w:p>
    <w:p w:rsidR="0004299F" w:rsidRPr="00387069" w:rsidRDefault="0004299F" w:rsidP="00071500">
      <w:pPr>
        <w:tabs>
          <w:tab w:val="left" w:pos="142"/>
          <w:tab w:val="left" w:pos="284"/>
          <w:tab w:val="left" w:pos="851"/>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t xml:space="preserve">Uygulanan işlem ve uygulamalar veya hizmetlerle ilgili şikayet ve memnuniyetleri takip etmek için ‘’Hasta </w:t>
      </w:r>
      <w:proofErr w:type="gramStart"/>
      <w:r w:rsidRPr="00387069">
        <w:rPr>
          <w:rFonts w:ascii="Times New Roman" w:hAnsi="Times New Roman" w:cs="Times New Roman"/>
          <w:i/>
          <w:sz w:val="24"/>
          <w:szCs w:val="24"/>
        </w:rPr>
        <w:t>Şikayet,İstek</w:t>
      </w:r>
      <w:proofErr w:type="gramEnd"/>
      <w:r w:rsidRPr="00387069">
        <w:rPr>
          <w:rFonts w:ascii="Times New Roman" w:hAnsi="Times New Roman" w:cs="Times New Roman"/>
          <w:i/>
          <w:sz w:val="24"/>
          <w:szCs w:val="24"/>
        </w:rPr>
        <w:t xml:space="preserve"> ve Önerilerinin Yönetimi Prosedürü ’’ kapsamında işlem yapılır. </w:t>
      </w:r>
    </w:p>
    <w:p w:rsidR="0004299F" w:rsidRPr="001567F4" w:rsidRDefault="0004299F" w:rsidP="00071500">
      <w:pPr>
        <w:tabs>
          <w:tab w:val="left" w:pos="142"/>
          <w:tab w:val="left" w:pos="284"/>
          <w:tab w:val="left" w:pos="851"/>
        </w:tabs>
        <w:spacing w:after="0" w:line="360" w:lineRule="auto"/>
        <w:ind w:left="142" w:right="-1" w:hanging="10"/>
        <w:jc w:val="both"/>
        <w:rPr>
          <w:rFonts w:ascii="Times New Roman" w:hAnsi="Times New Roman" w:cs="Times New Roman"/>
          <w:i/>
          <w:sz w:val="24"/>
          <w:szCs w:val="24"/>
        </w:rPr>
      </w:pPr>
      <w:r w:rsidRPr="00387069">
        <w:rPr>
          <w:rFonts w:ascii="Times New Roman" w:hAnsi="Times New Roman" w:cs="Times New Roman"/>
          <w:i/>
          <w:sz w:val="24"/>
          <w:szCs w:val="24"/>
        </w:rPr>
        <w:sym w:font="Symbol" w:char="F0B7"/>
      </w:r>
      <w:r w:rsidRPr="00387069">
        <w:rPr>
          <w:rFonts w:ascii="Times New Roman" w:hAnsi="Times New Roman" w:cs="Times New Roman"/>
          <w:i/>
          <w:sz w:val="24"/>
          <w:szCs w:val="24"/>
        </w:rPr>
        <w:t xml:space="preserve"> </w:t>
      </w:r>
      <w:r w:rsidRPr="001567F4">
        <w:rPr>
          <w:rFonts w:ascii="Times New Roman" w:hAnsi="Times New Roman" w:cs="Times New Roman"/>
          <w:i/>
          <w:sz w:val="24"/>
          <w:szCs w:val="24"/>
        </w:rPr>
        <w:t>Hastalarımızın bakımı, tedavisi ve tetkik işlemleri esnasında hasta hakları konusunda ihmal ve suiistimal durumu olduğu düşünülür ise hukuki yollara başvurma hakları vardır.</w:t>
      </w:r>
    </w:p>
    <w:p w:rsidR="0004299F" w:rsidRPr="001567F4" w:rsidRDefault="0004299F" w:rsidP="00071500">
      <w:pPr>
        <w:pStyle w:val="ListeParagraf"/>
        <w:numPr>
          <w:ilvl w:val="0"/>
          <w:numId w:val="43"/>
        </w:numPr>
        <w:tabs>
          <w:tab w:val="left" w:pos="142"/>
          <w:tab w:val="left" w:pos="284"/>
          <w:tab w:val="left" w:pos="851"/>
        </w:tabs>
        <w:spacing w:after="0" w:line="360" w:lineRule="auto"/>
        <w:ind w:left="142" w:right="-1" w:firstLine="0"/>
        <w:jc w:val="both"/>
        <w:rPr>
          <w:rFonts w:ascii="Times New Roman" w:hAnsi="Times New Roman" w:cs="Times New Roman"/>
          <w:b/>
          <w:bCs/>
          <w:i/>
          <w:color w:val="000000"/>
          <w:sz w:val="24"/>
          <w:szCs w:val="24"/>
        </w:rPr>
      </w:pPr>
      <w:r w:rsidRPr="001567F4">
        <w:rPr>
          <w:rFonts w:ascii="Times New Roman" w:hAnsi="Times New Roman" w:cs="Times New Roman"/>
          <w:i/>
          <w:sz w:val="24"/>
          <w:szCs w:val="24"/>
        </w:rPr>
        <w:t>Hasta ve/veya hasta yakınları Memnuniyet veya memnuniyetsizliğinizi bildirmeli; bildirimler sizin için hatalı olan veya yanlış olan işleyişle bir daha karşılaşmanızı engellenmeli.</w:t>
      </w:r>
    </w:p>
    <w:p w:rsidR="001567F4" w:rsidRPr="001567F4" w:rsidRDefault="001567F4" w:rsidP="00071500">
      <w:pPr>
        <w:pStyle w:val="ListeParagraf"/>
        <w:numPr>
          <w:ilvl w:val="0"/>
          <w:numId w:val="43"/>
        </w:numPr>
        <w:tabs>
          <w:tab w:val="left" w:pos="142"/>
          <w:tab w:val="left" w:pos="284"/>
          <w:tab w:val="left" w:pos="851"/>
        </w:tabs>
        <w:spacing w:after="0" w:line="360" w:lineRule="auto"/>
        <w:ind w:left="142" w:right="-1" w:firstLine="0"/>
        <w:jc w:val="both"/>
        <w:rPr>
          <w:rFonts w:ascii="Times New Roman" w:hAnsi="Times New Roman" w:cs="Times New Roman"/>
          <w:b/>
          <w:bCs/>
          <w:i/>
          <w:color w:val="000000"/>
          <w:sz w:val="24"/>
          <w:szCs w:val="24"/>
        </w:rPr>
      </w:pPr>
      <w:r w:rsidRPr="001567F4">
        <w:rPr>
          <w:rFonts w:ascii="Times New Roman" w:hAnsi="Times New Roman" w:cs="Times New Roman"/>
          <w:i/>
          <w:sz w:val="24"/>
          <w:szCs w:val="24"/>
        </w:rPr>
        <w:t xml:space="preserve">Hasta </w:t>
      </w:r>
      <w:proofErr w:type="gramStart"/>
      <w:r w:rsidRPr="001567F4">
        <w:rPr>
          <w:rFonts w:ascii="Times New Roman" w:hAnsi="Times New Roman" w:cs="Times New Roman"/>
          <w:i/>
          <w:sz w:val="24"/>
          <w:szCs w:val="24"/>
        </w:rPr>
        <w:t>şikayet</w:t>
      </w:r>
      <w:proofErr w:type="gramEnd"/>
      <w:r w:rsidRPr="001567F4">
        <w:rPr>
          <w:rFonts w:ascii="Times New Roman" w:hAnsi="Times New Roman" w:cs="Times New Roman"/>
          <w:i/>
          <w:sz w:val="24"/>
          <w:szCs w:val="24"/>
        </w:rPr>
        <w:t xml:space="preserve"> hakkını kullanmak isterse Hasta Hakları Bölüm Sorumlusu ile iletişime geçirilir. Hastanın </w:t>
      </w:r>
      <w:proofErr w:type="gramStart"/>
      <w:r w:rsidRPr="001567F4">
        <w:rPr>
          <w:rFonts w:ascii="Times New Roman" w:hAnsi="Times New Roman" w:cs="Times New Roman"/>
          <w:i/>
          <w:sz w:val="24"/>
          <w:szCs w:val="24"/>
        </w:rPr>
        <w:t>şikayeti</w:t>
      </w:r>
      <w:proofErr w:type="gramEnd"/>
      <w:r w:rsidRPr="001567F4">
        <w:rPr>
          <w:rFonts w:ascii="Times New Roman" w:hAnsi="Times New Roman" w:cs="Times New Roman"/>
          <w:i/>
          <w:sz w:val="24"/>
          <w:szCs w:val="24"/>
        </w:rPr>
        <w:t xml:space="preserve"> dinlenir, yerinde çözümlenebiliyorsa, şikayet çözümlenir. Hasta memnuniyeti sağlanır. Hasta </w:t>
      </w:r>
      <w:proofErr w:type="gramStart"/>
      <w:r w:rsidRPr="001567F4">
        <w:rPr>
          <w:rFonts w:ascii="Times New Roman" w:hAnsi="Times New Roman" w:cs="Times New Roman"/>
          <w:i/>
          <w:sz w:val="24"/>
          <w:szCs w:val="24"/>
        </w:rPr>
        <w:t>şikayeti</w:t>
      </w:r>
      <w:proofErr w:type="gramEnd"/>
      <w:r w:rsidRPr="001567F4">
        <w:rPr>
          <w:rFonts w:ascii="Times New Roman" w:hAnsi="Times New Roman" w:cs="Times New Roman"/>
          <w:i/>
          <w:sz w:val="24"/>
          <w:szCs w:val="24"/>
        </w:rPr>
        <w:t xml:space="preserve"> başka kurum ya da yerinde çözümlenemeyecekse </w:t>
      </w:r>
      <w:r w:rsidR="00845DC4">
        <w:rPr>
          <w:rFonts w:ascii="Times New Roman" w:hAnsi="Times New Roman" w:cs="Times New Roman"/>
          <w:i/>
          <w:sz w:val="24"/>
          <w:szCs w:val="24"/>
        </w:rPr>
        <w:t xml:space="preserve">T.C </w:t>
      </w:r>
      <w:r w:rsidRPr="001567F4">
        <w:rPr>
          <w:rFonts w:ascii="Times New Roman" w:hAnsi="Times New Roman" w:cs="Times New Roman"/>
          <w:i/>
          <w:sz w:val="24"/>
          <w:szCs w:val="24"/>
        </w:rPr>
        <w:t xml:space="preserve">Sağlık Bakanlığı Hasta Hakları Bildirim Sistemi (HBBS)ne Vatandaş ekranından giriş yapılır. </w:t>
      </w:r>
    </w:p>
    <w:p w:rsidR="001567F4" w:rsidRPr="001567F4" w:rsidRDefault="001567F4" w:rsidP="00071500">
      <w:pPr>
        <w:pStyle w:val="ListeParagraf"/>
        <w:numPr>
          <w:ilvl w:val="0"/>
          <w:numId w:val="43"/>
        </w:numPr>
        <w:tabs>
          <w:tab w:val="left" w:pos="142"/>
          <w:tab w:val="left" w:pos="284"/>
          <w:tab w:val="left" w:pos="851"/>
        </w:tabs>
        <w:spacing w:after="0" w:line="360" w:lineRule="auto"/>
        <w:ind w:left="142" w:right="-1" w:firstLine="0"/>
        <w:jc w:val="both"/>
        <w:rPr>
          <w:rFonts w:ascii="Times New Roman" w:hAnsi="Times New Roman" w:cs="Times New Roman"/>
          <w:b/>
          <w:bCs/>
          <w:i/>
          <w:color w:val="000000"/>
          <w:sz w:val="24"/>
          <w:szCs w:val="24"/>
        </w:rPr>
      </w:pPr>
      <w:r w:rsidRPr="001567F4">
        <w:rPr>
          <w:rFonts w:ascii="Times New Roman" w:hAnsi="Times New Roman" w:cs="Times New Roman"/>
          <w:i/>
          <w:sz w:val="24"/>
          <w:szCs w:val="24"/>
        </w:rPr>
        <w:lastRenderedPageBreak/>
        <w:t xml:space="preserve">Hastane ile ilgili yapılan </w:t>
      </w:r>
      <w:proofErr w:type="gramStart"/>
      <w:r w:rsidRPr="001567F4">
        <w:rPr>
          <w:rFonts w:ascii="Times New Roman" w:hAnsi="Times New Roman" w:cs="Times New Roman"/>
          <w:i/>
          <w:sz w:val="24"/>
          <w:szCs w:val="24"/>
        </w:rPr>
        <w:t>şikayetlerde</w:t>
      </w:r>
      <w:proofErr w:type="gramEnd"/>
      <w:r w:rsidRPr="001567F4">
        <w:rPr>
          <w:rFonts w:ascii="Times New Roman" w:hAnsi="Times New Roman" w:cs="Times New Roman"/>
          <w:i/>
          <w:sz w:val="24"/>
          <w:szCs w:val="24"/>
        </w:rPr>
        <w:t xml:space="preserve"> Hasta Hakları Bölüm </w:t>
      </w:r>
      <w:proofErr w:type="spellStart"/>
      <w:r w:rsidRPr="001567F4">
        <w:rPr>
          <w:rFonts w:ascii="Times New Roman" w:hAnsi="Times New Roman" w:cs="Times New Roman"/>
          <w:i/>
          <w:sz w:val="24"/>
          <w:szCs w:val="24"/>
        </w:rPr>
        <w:t>Sorumlusu’na</w:t>
      </w:r>
      <w:proofErr w:type="spellEnd"/>
      <w:r w:rsidRPr="001567F4">
        <w:rPr>
          <w:rFonts w:ascii="Times New Roman" w:hAnsi="Times New Roman" w:cs="Times New Roman"/>
          <w:i/>
          <w:sz w:val="24"/>
          <w:szCs w:val="24"/>
        </w:rPr>
        <w:t xml:space="preserve"> HBBS mail ile şikayet bildirimi yapılır. Hasta Hakları Bölüm Sorumlusu kullanıcı ekranında </w:t>
      </w:r>
      <w:proofErr w:type="gramStart"/>
      <w:r w:rsidRPr="001567F4">
        <w:rPr>
          <w:rFonts w:ascii="Times New Roman" w:hAnsi="Times New Roman" w:cs="Times New Roman"/>
          <w:i/>
          <w:sz w:val="24"/>
          <w:szCs w:val="24"/>
        </w:rPr>
        <w:t>şikayeti</w:t>
      </w:r>
      <w:proofErr w:type="gramEnd"/>
      <w:r w:rsidRPr="001567F4">
        <w:rPr>
          <w:rFonts w:ascii="Times New Roman" w:hAnsi="Times New Roman" w:cs="Times New Roman"/>
          <w:i/>
          <w:sz w:val="24"/>
          <w:szCs w:val="24"/>
        </w:rPr>
        <w:t xml:space="preserve"> görüntüler. </w:t>
      </w:r>
      <w:proofErr w:type="gramStart"/>
      <w:r w:rsidRPr="001567F4">
        <w:rPr>
          <w:rFonts w:ascii="Times New Roman" w:hAnsi="Times New Roman" w:cs="Times New Roman"/>
          <w:i/>
          <w:sz w:val="24"/>
          <w:szCs w:val="24"/>
        </w:rPr>
        <w:t>Şikayet</w:t>
      </w:r>
      <w:proofErr w:type="gramEnd"/>
      <w:r w:rsidRPr="001567F4">
        <w:rPr>
          <w:rFonts w:ascii="Times New Roman" w:hAnsi="Times New Roman" w:cs="Times New Roman"/>
          <w:i/>
          <w:sz w:val="24"/>
          <w:szCs w:val="24"/>
        </w:rPr>
        <w:t xml:space="preserve"> eden hasta ile iletişime geçer. Gerekli iyileştirme çalışmaları için üst yönetim ile irtibata geçer. Düzeltici önleyici faaliyetleri planlar ve uygular.</w:t>
      </w:r>
    </w:p>
    <w:p w:rsidR="0004299F" w:rsidRPr="00387069" w:rsidRDefault="0004299F" w:rsidP="00071500">
      <w:pPr>
        <w:tabs>
          <w:tab w:val="left" w:pos="142"/>
          <w:tab w:val="left" w:pos="284"/>
          <w:tab w:val="left" w:pos="851"/>
        </w:tabs>
        <w:spacing w:after="0" w:line="360" w:lineRule="auto"/>
        <w:ind w:left="142" w:right="-1" w:hanging="10"/>
        <w:jc w:val="both"/>
        <w:rPr>
          <w:rFonts w:ascii="Times New Roman" w:hAnsi="Times New Roman" w:cs="Times New Roman"/>
          <w:b/>
          <w:bCs/>
          <w:i/>
          <w:color w:val="000000"/>
          <w:sz w:val="24"/>
          <w:szCs w:val="24"/>
        </w:rPr>
      </w:pPr>
      <w:r w:rsidRPr="00387069">
        <w:rPr>
          <w:rFonts w:ascii="Times New Roman" w:hAnsi="Times New Roman" w:cs="Times New Roman"/>
          <w:b/>
          <w:bCs/>
          <w:i/>
          <w:color w:val="000000"/>
          <w:sz w:val="24"/>
          <w:szCs w:val="24"/>
        </w:rPr>
        <w:t>6.4.7.2 Hastanın Uyması Gereken Kurallar</w:t>
      </w:r>
    </w:p>
    <w:p w:rsidR="0004299F" w:rsidRPr="00387069" w:rsidRDefault="0004299F"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 xml:space="preserve">Hasta ve hasta </w:t>
      </w:r>
      <w:proofErr w:type="gramStart"/>
      <w:r w:rsidRPr="00387069">
        <w:rPr>
          <w:rFonts w:ascii="Times New Roman" w:eastAsia="Times New Roman" w:hAnsi="Times New Roman" w:cs="Times New Roman"/>
          <w:i/>
          <w:color w:val="000000"/>
          <w:sz w:val="24"/>
          <w:szCs w:val="24"/>
          <w:lang w:eastAsia="tr-TR"/>
        </w:rPr>
        <w:t>yakınlarımız  sağlık</w:t>
      </w:r>
      <w:proofErr w:type="gramEnd"/>
      <w:r w:rsidRPr="00387069">
        <w:rPr>
          <w:rFonts w:ascii="Times New Roman" w:eastAsia="Times New Roman" w:hAnsi="Times New Roman" w:cs="Times New Roman"/>
          <w:i/>
          <w:color w:val="000000"/>
          <w:sz w:val="24"/>
          <w:szCs w:val="24"/>
          <w:lang w:eastAsia="tr-TR"/>
        </w:rPr>
        <w:t xml:space="preserve"> hizmeti alırken aşağıdaki kurallara uyar:</w:t>
      </w:r>
    </w:p>
    <w:p w:rsidR="0004299F" w:rsidRPr="00387069" w:rsidRDefault="0004299F"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a) Başvurduğu sağlık kurum ve kuruluşunun kural ve uygulamalarına uygun davranır ve katılımcı bir yaklaşımla teşhis ve tedavi ekibinin bir parçası olduğu bilinciyle hareket eder.</w:t>
      </w:r>
    </w:p>
    <w:p w:rsidR="0004299F" w:rsidRPr="00387069" w:rsidRDefault="0004299F"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b) Yakınmalarını, daha önce geçirdiği hastalıkları, gördüğü tedavileri ve tıbbi müdahaleleri, eğer varsa halen kullandığı ilaçları ve sağlığıyla ilgili bilgileri mümkün olduğunca eksiksiz ve doğru olarak verir.</w:t>
      </w:r>
    </w:p>
    <w:p w:rsidR="0004299F" w:rsidRPr="00387069" w:rsidRDefault="0004299F"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sidRPr="00387069">
        <w:rPr>
          <w:rFonts w:ascii="Times New Roman" w:eastAsia="Times New Roman" w:hAnsi="Times New Roman" w:cs="Times New Roman"/>
          <w:i/>
          <w:color w:val="000000"/>
          <w:sz w:val="24"/>
          <w:szCs w:val="24"/>
          <w:lang w:eastAsia="tr-TR"/>
        </w:rPr>
        <w:t>c) Hekim tarafından belirlenen sürelerde kontrole gelmeli ve tedavisinin gidişatı hakkında geri bildirimlerde bulunur.</w:t>
      </w:r>
    </w:p>
    <w:p w:rsidR="0004299F" w:rsidRPr="00387069" w:rsidRDefault="001B2DB2"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i/>
          <w:color w:val="000000"/>
          <w:sz w:val="24"/>
          <w:szCs w:val="24"/>
          <w:lang w:eastAsia="tr-TR"/>
        </w:rPr>
        <w:t>d</w:t>
      </w:r>
      <w:r w:rsidR="0004299F" w:rsidRPr="00387069">
        <w:rPr>
          <w:rFonts w:ascii="Times New Roman" w:eastAsia="Times New Roman" w:hAnsi="Times New Roman" w:cs="Times New Roman"/>
          <w:i/>
          <w:color w:val="000000"/>
          <w:sz w:val="24"/>
          <w:szCs w:val="24"/>
          <w:lang w:eastAsia="tr-TR"/>
        </w:rPr>
        <w:t>) Randevu tarih ve saatine uyar ve değişiklikleri ilgili yere bildirir.</w:t>
      </w:r>
    </w:p>
    <w:p w:rsidR="0004299F" w:rsidRPr="00387069" w:rsidRDefault="001B2DB2"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i/>
          <w:color w:val="000000"/>
          <w:sz w:val="24"/>
          <w:szCs w:val="24"/>
          <w:lang w:eastAsia="tr-TR"/>
        </w:rPr>
        <w:t>e</w:t>
      </w:r>
      <w:r w:rsidR="0004299F" w:rsidRPr="00387069">
        <w:rPr>
          <w:rFonts w:ascii="Times New Roman" w:eastAsia="Times New Roman" w:hAnsi="Times New Roman" w:cs="Times New Roman"/>
          <w:i/>
          <w:color w:val="000000"/>
          <w:sz w:val="24"/>
          <w:szCs w:val="24"/>
          <w:lang w:eastAsia="tr-TR"/>
        </w:rPr>
        <w:t>) İlgili mevzuata göre öncelik tanınan hastalar ile diğer hastaların ve personelin haklarına saygı gösterir.</w:t>
      </w:r>
    </w:p>
    <w:p w:rsidR="0004299F" w:rsidRPr="00387069" w:rsidRDefault="001B2DB2"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i/>
          <w:color w:val="000000"/>
          <w:sz w:val="24"/>
          <w:szCs w:val="24"/>
          <w:lang w:eastAsia="tr-TR"/>
        </w:rPr>
        <w:t>f</w:t>
      </w:r>
      <w:r w:rsidR="0004299F" w:rsidRPr="00387069">
        <w:rPr>
          <w:rFonts w:ascii="Times New Roman" w:eastAsia="Times New Roman" w:hAnsi="Times New Roman" w:cs="Times New Roman"/>
          <w:i/>
          <w:color w:val="000000"/>
          <w:sz w:val="24"/>
          <w:szCs w:val="24"/>
          <w:lang w:eastAsia="tr-TR"/>
        </w:rPr>
        <w:t>) Personele sözlü ve fiziki saldırıya yönelik davranışlarda bulunmaz.</w:t>
      </w:r>
    </w:p>
    <w:p w:rsidR="0004299F" w:rsidRDefault="001B2DB2" w:rsidP="00071500">
      <w:pPr>
        <w:tabs>
          <w:tab w:val="left" w:pos="142"/>
          <w:tab w:val="left" w:pos="284"/>
        </w:tabs>
        <w:spacing w:after="0" w:line="360" w:lineRule="auto"/>
        <w:ind w:left="142" w:right="-1"/>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i/>
          <w:color w:val="000000"/>
          <w:sz w:val="24"/>
          <w:szCs w:val="24"/>
          <w:lang w:eastAsia="tr-TR"/>
        </w:rPr>
        <w:t>g</w:t>
      </w:r>
      <w:r w:rsidR="0004299F" w:rsidRPr="00387069">
        <w:rPr>
          <w:rFonts w:ascii="Times New Roman" w:eastAsia="Times New Roman" w:hAnsi="Times New Roman" w:cs="Times New Roman"/>
          <w:i/>
          <w:color w:val="000000"/>
          <w:sz w:val="24"/>
          <w:szCs w:val="24"/>
          <w:lang w:eastAsia="tr-TR"/>
        </w:rPr>
        <w:t>) Haklarının ihlal edildiğini düşündüğünde veya sorun yaşadığında  hasta hakları bölümüne başvurur.</w:t>
      </w:r>
    </w:p>
    <w:p w:rsidR="00EB59AC" w:rsidRPr="00387069" w:rsidRDefault="00EF27C4" w:rsidP="00071500">
      <w:pPr>
        <w:tabs>
          <w:tab w:val="left" w:pos="284"/>
        </w:tabs>
        <w:spacing w:after="0" w:line="360" w:lineRule="auto"/>
        <w:ind w:left="142" w:right="-1"/>
        <w:jc w:val="both"/>
        <w:rPr>
          <w:rFonts w:ascii="Times New Roman" w:hAnsi="Times New Roman" w:cs="Times New Roman"/>
          <w:b/>
          <w:i/>
          <w:sz w:val="24"/>
          <w:szCs w:val="24"/>
        </w:rPr>
      </w:pPr>
      <w:r w:rsidRPr="00387069">
        <w:rPr>
          <w:rFonts w:ascii="Times New Roman" w:hAnsi="Times New Roman" w:cs="Times New Roman"/>
          <w:b/>
          <w:i/>
          <w:sz w:val="24"/>
          <w:szCs w:val="24"/>
        </w:rPr>
        <w:t>7.İlgili Dokümanlar</w:t>
      </w:r>
    </w:p>
    <w:p w:rsidR="00EF27C4" w:rsidRDefault="00EF27C4" w:rsidP="00071500">
      <w:pPr>
        <w:pStyle w:val="ListeParagraf"/>
        <w:numPr>
          <w:ilvl w:val="1"/>
          <w:numId w:val="46"/>
        </w:numPr>
        <w:tabs>
          <w:tab w:val="left" w:pos="284"/>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HHD</w:t>
      </w:r>
      <w:r w:rsidR="00071A67">
        <w:rPr>
          <w:rFonts w:ascii="Times New Roman" w:hAnsi="Times New Roman" w:cs="Times New Roman"/>
          <w:i/>
          <w:sz w:val="24"/>
          <w:szCs w:val="24"/>
        </w:rPr>
        <w:t>-</w:t>
      </w:r>
      <w:r w:rsidRPr="00387069">
        <w:rPr>
          <w:rFonts w:ascii="Times New Roman" w:hAnsi="Times New Roman" w:cs="Times New Roman"/>
          <w:i/>
          <w:sz w:val="24"/>
          <w:szCs w:val="24"/>
        </w:rPr>
        <w:t>PR0</w:t>
      </w:r>
      <w:r w:rsidR="00071A67">
        <w:rPr>
          <w:rFonts w:ascii="Times New Roman" w:hAnsi="Times New Roman" w:cs="Times New Roman"/>
          <w:i/>
          <w:sz w:val="24"/>
          <w:szCs w:val="24"/>
        </w:rPr>
        <w:t>3H</w:t>
      </w:r>
      <w:r w:rsidR="00071A67" w:rsidRPr="00387069">
        <w:rPr>
          <w:rFonts w:ascii="Times New Roman" w:hAnsi="Times New Roman" w:cs="Times New Roman"/>
          <w:i/>
          <w:sz w:val="24"/>
          <w:szCs w:val="24"/>
        </w:rPr>
        <w:t xml:space="preserve">asta ve/veya </w:t>
      </w:r>
      <w:r w:rsidR="00071A67">
        <w:rPr>
          <w:rFonts w:ascii="Times New Roman" w:hAnsi="Times New Roman" w:cs="Times New Roman"/>
          <w:i/>
          <w:sz w:val="24"/>
          <w:szCs w:val="24"/>
        </w:rPr>
        <w:t>H</w:t>
      </w:r>
      <w:r w:rsidR="00071A67" w:rsidRPr="00387069">
        <w:rPr>
          <w:rFonts w:ascii="Times New Roman" w:hAnsi="Times New Roman" w:cs="Times New Roman"/>
          <w:i/>
          <w:sz w:val="24"/>
          <w:szCs w:val="24"/>
        </w:rPr>
        <w:t xml:space="preserve">asta </w:t>
      </w:r>
      <w:r w:rsidR="00071A67">
        <w:rPr>
          <w:rFonts w:ascii="Times New Roman" w:hAnsi="Times New Roman" w:cs="Times New Roman"/>
          <w:i/>
          <w:sz w:val="24"/>
          <w:szCs w:val="24"/>
        </w:rPr>
        <w:t>Yakının</w:t>
      </w:r>
      <w:r w:rsidR="001B2DB2">
        <w:rPr>
          <w:rFonts w:ascii="Times New Roman" w:hAnsi="Times New Roman" w:cs="Times New Roman"/>
          <w:i/>
          <w:sz w:val="24"/>
          <w:szCs w:val="24"/>
        </w:rPr>
        <w:t xml:space="preserve"> </w:t>
      </w:r>
      <w:r w:rsidR="00071A67">
        <w:rPr>
          <w:rFonts w:ascii="Times New Roman" w:hAnsi="Times New Roman" w:cs="Times New Roman"/>
          <w:i/>
          <w:sz w:val="24"/>
          <w:szCs w:val="24"/>
        </w:rPr>
        <w:t>B</w:t>
      </w:r>
      <w:r w:rsidR="00071A67" w:rsidRPr="00387069">
        <w:rPr>
          <w:rFonts w:ascii="Times New Roman" w:hAnsi="Times New Roman" w:cs="Times New Roman"/>
          <w:i/>
          <w:sz w:val="24"/>
          <w:szCs w:val="24"/>
        </w:rPr>
        <w:t xml:space="preserve">ilgilendirilmesi </w:t>
      </w:r>
      <w:r w:rsidR="00071A67">
        <w:rPr>
          <w:rFonts w:ascii="Times New Roman" w:hAnsi="Times New Roman" w:cs="Times New Roman"/>
          <w:i/>
          <w:sz w:val="24"/>
          <w:szCs w:val="24"/>
        </w:rPr>
        <w:t>P</w:t>
      </w:r>
      <w:r w:rsidR="00071A67" w:rsidRPr="00387069">
        <w:rPr>
          <w:rFonts w:ascii="Times New Roman" w:hAnsi="Times New Roman" w:cs="Times New Roman"/>
          <w:i/>
          <w:sz w:val="24"/>
          <w:szCs w:val="24"/>
        </w:rPr>
        <w:t>rosedürü</w:t>
      </w:r>
    </w:p>
    <w:p w:rsidR="00546FD8" w:rsidRDefault="00071A67" w:rsidP="00071500">
      <w:pPr>
        <w:pStyle w:val="ListeParagraf"/>
        <w:numPr>
          <w:ilvl w:val="1"/>
          <w:numId w:val="46"/>
        </w:numPr>
        <w:tabs>
          <w:tab w:val="left" w:pos="284"/>
          <w:tab w:val="left" w:pos="567"/>
        </w:tabs>
        <w:spacing w:line="360" w:lineRule="auto"/>
        <w:ind w:left="142" w:right="-1" w:firstLine="0"/>
        <w:jc w:val="both"/>
        <w:rPr>
          <w:rFonts w:ascii="Times New Roman" w:hAnsi="Times New Roman" w:cs="Times New Roman"/>
          <w:i/>
          <w:sz w:val="24"/>
          <w:szCs w:val="24"/>
        </w:rPr>
      </w:pPr>
      <w:r>
        <w:rPr>
          <w:rFonts w:ascii="Times New Roman" w:hAnsi="Times New Roman" w:cs="Times New Roman"/>
          <w:i/>
          <w:sz w:val="24"/>
          <w:szCs w:val="24"/>
        </w:rPr>
        <w:t xml:space="preserve">HHD-PR02 </w:t>
      </w:r>
      <w:r w:rsidR="00546FD8" w:rsidRPr="00387069">
        <w:rPr>
          <w:rFonts w:ascii="Times New Roman" w:hAnsi="Times New Roman" w:cs="Times New Roman"/>
          <w:i/>
          <w:sz w:val="24"/>
          <w:szCs w:val="24"/>
        </w:rPr>
        <w:t xml:space="preserve">Hasta </w:t>
      </w:r>
      <w:proofErr w:type="gramStart"/>
      <w:r w:rsidR="00546FD8" w:rsidRPr="00387069">
        <w:rPr>
          <w:rFonts w:ascii="Times New Roman" w:hAnsi="Times New Roman" w:cs="Times New Roman"/>
          <w:i/>
          <w:sz w:val="24"/>
          <w:szCs w:val="24"/>
        </w:rPr>
        <w:t>Şikayet</w:t>
      </w:r>
      <w:proofErr w:type="gramEnd"/>
      <w:r w:rsidR="00546FD8" w:rsidRPr="00387069">
        <w:rPr>
          <w:rFonts w:ascii="Times New Roman" w:hAnsi="Times New Roman" w:cs="Times New Roman"/>
          <w:i/>
          <w:sz w:val="24"/>
          <w:szCs w:val="24"/>
        </w:rPr>
        <w:t xml:space="preserve">, İstek ve Önerilerinin Yönetimi </w:t>
      </w:r>
      <w:r>
        <w:rPr>
          <w:rFonts w:ascii="Times New Roman" w:hAnsi="Times New Roman" w:cs="Times New Roman"/>
          <w:i/>
          <w:sz w:val="24"/>
          <w:szCs w:val="24"/>
        </w:rPr>
        <w:t>Prosedürü</w:t>
      </w:r>
    </w:p>
    <w:p w:rsidR="00071A67" w:rsidRDefault="00071A67" w:rsidP="00071500">
      <w:pPr>
        <w:pStyle w:val="ListeParagraf"/>
        <w:numPr>
          <w:ilvl w:val="1"/>
          <w:numId w:val="46"/>
        </w:numPr>
        <w:tabs>
          <w:tab w:val="left" w:pos="284"/>
          <w:tab w:val="left" w:pos="567"/>
        </w:tabs>
        <w:spacing w:line="360" w:lineRule="auto"/>
        <w:ind w:left="142" w:right="-1" w:firstLine="0"/>
        <w:jc w:val="both"/>
        <w:rPr>
          <w:rFonts w:ascii="Times New Roman" w:hAnsi="Times New Roman" w:cs="Times New Roman"/>
          <w:i/>
          <w:sz w:val="24"/>
          <w:szCs w:val="24"/>
        </w:rPr>
      </w:pPr>
      <w:r>
        <w:rPr>
          <w:rFonts w:ascii="Times New Roman" w:hAnsi="Times New Roman" w:cs="Times New Roman"/>
          <w:i/>
          <w:sz w:val="24"/>
          <w:szCs w:val="24"/>
        </w:rPr>
        <w:t xml:space="preserve">HHD-FR65-PR03 </w:t>
      </w:r>
      <w:r w:rsidRPr="00387069">
        <w:rPr>
          <w:rFonts w:ascii="Times New Roman" w:hAnsi="Times New Roman" w:cs="Times New Roman"/>
          <w:i/>
          <w:sz w:val="24"/>
          <w:szCs w:val="24"/>
        </w:rPr>
        <w:t xml:space="preserve">Tedavi Tetkik </w:t>
      </w:r>
      <w:proofErr w:type="spellStart"/>
      <w:r w:rsidRPr="00387069">
        <w:rPr>
          <w:rFonts w:ascii="Times New Roman" w:hAnsi="Times New Roman" w:cs="Times New Roman"/>
          <w:i/>
          <w:sz w:val="24"/>
          <w:szCs w:val="24"/>
        </w:rPr>
        <w:t>Red</w:t>
      </w:r>
      <w:proofErr w:type="spellEnd"/>
      <w:r w:rsidRPr="00387069">
        <w:rPr>
          <w:rFonts w:ascii="Times New Roman" w:hAnsi="Times New Roman" w:cs="Times New Roman"/>
          <w:i/>
          <w:sz w:val="24"/>
          <w:szCs w:val="24"/>
        </w:rPr>
        <w:t xml:space="preserve"> Formu</w:t>
      </w:r>
    </w:p>
    <w:p w:rsidR="00071A67" w:rsidRDefault="00071A67" w:rsidP="00071500">
      <w:pPr>
        <w:pStyle w:val="ListeParagraf"/>
        <w:numPr>
          <w:ilvl w:val="1"/>
          <w:numId w:val="46"/>
        </w:numPr>
        <w:tabs>
          <w:tab w:val="left" w:pos="284"/>
          <w:tab w:val="left" w:pos="567"/>
        </w:tabs>
        <w:spacing w:line="360" w:lineRule="auto"/>
        <w:ind w:left="142" w:right="-1" w:firstLine="0"/>
        <w:jc w:val="both"/>
        <w:rPr>
          <w:rFonts w:ascii="Times New Roman" w:hAnsi="Times New Roman" w:cs="Times New Roman"/>
          <w:i/>
          <w:sz w:val="24"/>
          <w:szCs w:val="24"/>
        </w:rPr>
      </w:pPr>
      <w:r w:rsidRPr="00387069">
        <w:rPr>
          <w:rFonts w:ascii="Times New Roman" w:hAnsi="Times New Roman" w:cs="Times New Roman"/>
          <w:i/>
          <w:sz w:val="24"/>
          <w:szCs w:val="24"/>
        </w:rPr>
        <w:t>KEY-FR05-PR01 Hasta ve Hasta Yakını Eğitim Formu</w:t>
      </w:r>
    </w:p>
    <w:p w:rsidR="00071A67" w:rsidRDefault="00071A67" w:rsidP="00071500">
      <w:pPr>
        <w:pStyle w:val="ListeParagraf"/>
        <w:numPr>
          <w:ilvl w:val="1"/>
          <w:numId w:val="46"/>
        </w:numPr>
        <w:tabs>
          <w:tab w:val="left" w:pos="284"/>
          <w:tab w:val="left" w:pos="567"/>
        </w:tabs>
        <w:spacing w:after="0" w:line="360" w:lineRule="auto"/>
        <w:ind w:left="142" w:right="-1" w:firstLine="0"/>
        <w:jc w:val="both"/>
        <w:rPr>
          <w:rFonts w:ascii="Times New Roman" w:hAnsi="Times New Roman" w:cs="Times New Roman"/>
          <w:i/>
          <w:sz w:val="24"/>
          <w:szCs w:val="24"/>
        </w:rPr>
      </w:pPr>
      <w:r>
        <w:rPr>
          <w:rFonts w:ascii="Times New Roman" w:hAnsi="Times New Roman" w:cs="Times New Roman"/>
          <w:i/>
          <w:sz w:val="24"/>
          <w:szCs w:val="24"/>
        </w:rPr>
        <w:t xml:space="preserve">DTA-PR01 </w:t>
      </w:r>
      <w:r w:rsidRPr="00387069">
        <w:rPr>
          <w:rFonts w:ascii="Times New Roman" w:hAnsi="Times New Roman" w:cs="Times New Roman"/>
          <w:i/>
          <w:sz w:val="24"/>
          <w:szCs w:val="24"/>
        </w:rPr>
        <w:t>Tıbbi Kayıt ve Arşiv Hizmetleri Yönetimi Prosedürü</w:t>
      </w:r>
    </w:p>
    <w:p w:rsidR="00EF27C4" w:rsidRDefault="00071A67" w:rsidP="001B2DB2">
      <w:pPr>
        <w:pStyle w:val="ListeParagraf"/>
        <w:numPr>
          <w:ilvl w:val="1"/>
          <w:numId w:val="46"/>
        </w:numPr>
        <w:tabs>
          <w:tab w:val="left" w:pos="284"/>
          <w:tab w:val="left" w:pos="567"/>
        </w:tabs>
        <w:spacing w:after="0" w:line="360" w:lineRule="auto"/>
        <w:ind w:left="142" w:right="-1" w:firstLine="0"/>
        <w:jc w:val="both"/>
        <w:rPr>
          <w:rFonts w:ascii="Times New Roman" w:hAnsi="Times New Roman" w:cs="Times New Roman"/>
          <w:i/>
          <w:sz w:val="24"/>
          <w:szCs w:val="24"/>
        </w:rPr>
      </w:pPr>
      <w:r w:rsidRPr="001B2DB2">
        <w:rPr>
          <w:rFonts w:ascii="Times New Roman" w:hAnsi="Times New Roman" w:cs="Times New Roman"/>
          <w:i/>
          <w:sz w:val="24"/>
          <w:szCs w:val="24"/>
        </w:rPr>
        <w:t>DTA-PR02 Hasta Dosyasının Tutulması ve Muhafazası Prosedürü</w:t>
      </w:r>
    </w:p>
    <w:p w:rsidR="00FA5F27" w:rsidRDefault="001B2DB2" w:rsidP="001B2DB2">
      <w:pPr>
        <w:pStyle w:val="ListeParagraf"/>
        <w:numPr>
          <w:ilvl w:val="1"/>
          <w:numId w:val="46"/>
        </w:numPr>
        <w:tabs>
          <w:tab w:val="left" w:pos="284"/>
          <w:tab w:val="left" w:pos="567"/>
        </w:tabs>
        <w:spacing w:after="0" w:line="360" w:lineRule="auto"/>
        <w:ind w:left="142" w:right="-1" w:firstLine="0"/>
        <w:jc w:val="both"/>
        <w:rPr>
          <w:rFonts w:ascii="Times New Roman" w:hAnsi="Times New Roman" w:cs="Times New Roman"/>
          <w:i/>
          <w:sz w:val="24"/>
          <w:szCs w:val="24"/>
        </w:rPr>
      </w:pPr>
      <w:r>
        <w:rPr>
          <w:rFonts w:ascii="Times New Roman" w:hAnsi="Times New Roman" w:cs="Times New Roman"/>
          <w:i/>
          <w:sz w:val="24"/>
          <w:szCs w:val="24"/>
        </w:rPr>
        <w:t xml:space="preserve">HHD-LS01-PR07 </w:t>
      </w:r>
      <w:r w:rsidR="00071A67" w:rsidRPr="001B2DB2">
        <w:rPr>
          <w:rFonts w:ascii="Times New Roman" w:hAnsi="Times New Roman" w:cs="Times New Roman"/>
          <w:i/>
          <w:sz w:val="24"/>
          <w:szCs w:val="24"/>
        </w:rPr>
        <w:t xml:space="preserve">Yabancı Dil Bilen </w:t>
      </w:r>
      <w:r>
        <w:rPr>
          <w:rFonts w:ascii="Times New Roman" w:hAnsi="Times New Roman" w:cs="Times New Roman"/>
          <w:i/>
          <w:sz w:val="24"/>
          <w:szCs w:val="24"/>
        </w:rPr>
        <w:t xml:space="preserve">Çalışan </w:t>
      </w:r>
      <w:r w:rsidR="00071A67" w:rsidRPr="001B2DB2">
        <w:rPr>
          <w:rFonts w:ascii="Times New Roman" w:hAnsi="Times New Roman" w:cs="Times New Roman"/>
          <w:i/>
          <w:sz w:val="24"/>
          <w:szCs w:val="24"/>
        </w:rPr>
        <w:t>Listesi</w:t>
      </w:r>
    </w:p>
    <w:p w:rsidR="00071A67" w:rsidRPr="001B2DB2" w:rsidRDefault="00071A67" w:rsidP="001B2DB2">
      <w:pPr>
        <w:pStyle w:val="ListeParagraf"/>
        <w:numPr>
          <w:ilvl w:val="1"/>
          <w:numId w:val="46"/>
        </w:numPr>
        <w:tabs>
          <w:tab w:val="left" w:pos="284"/>
          <w:tab w:val="left" w:pos="567"/>
        </w:tabs>
        <w:spacing w:after="0" w:line="360" w:lineRule="auto"/>
        <w:ind w:left="142" w:right="-1" w:firstLine="0"/>
        <w:jc w:val="both"/>
        <w:rPr>
          <w:rFonts w:ascii="Times New Roman" w:hAnsi="Times New Roman" w:cs="Times New Roman"/>
          <w:i/>
          <w:sz w:val="24"/>
          <w:szCs w:val="24"/>
        </w:rPr>
      </w:pPr>
      <w:r w:rsidRPr="001B2DB2">
        <w:rPr>
          <w:rFonts w:ascii="Times New Roman" w:hAnsi="Times New Roman" w:cs="Times New Roman"/>
          <w:i/>
          <w:sz w:val="24"/>
          <w:szCs w:val="24"/>
        </w:rPr>
        <w:t>T.C Sağlık Bakanlığı Hasta Hakları Yönetmeliği (Resmî Gazete Tarihi: 01.08.1998 Resmî Gazete Sayısı: 23420 )</w:t>
      </w:r>
    </w:p>
    <w:p w:rsidR="00134B52" w:rsidRDefault="00134B52" w:rsidP="00071500">
      <w:pPr>
        <w:tabs>
          <w:tab w:val="left" w:pos="284"/>
          <w:tab w:val="left" w:pos="567"/>
        </w:tabs>
        <w:spacing w:after="0" w:line="360" w:lineRule="auto"/>
        <w:ind w:left="142" w:right="-1"/>
        <w:jc w:val="both"/>
        <w:rPr>
          <w:rFonts w:ascii="Times New Roman" w:hAnsi="Times New Roman" w:cs="Times New Roman"/>
          <w:i/>
          <w:sz w:val="24"/>
          <w:szCs w:val="24"/>
        </w:rPr>
      </w:pPr>
    </w:p>
    <w:p w:rsidR="00134B52" w:rsidRDefault="00134B52" w:rsidP="00071500">
      <w:pPr>
        <w:tabs>
          <w:tab w:val="left" w:pos="284"/>
          <w:tab w:val="left" w:pos="567"/>
        </w:tabs>
        <w:spacing w:after="0" w:line="360" w:lineRule="auto"/>
        <w:ind w:left="142" w:right="-1"/>
        <w:jc w:val="both"/>
        <w:rPr>
          <w:rFonts w:ascii="Times New Roman" w:hAnsi="Times New Roman" w:cs="Times New Roman"/>
          <w:i/>
          <w:sz w:val="24"/>
          <w:szCs w:val="24"/>
        </w:rPr>
      </w:pPr>
    </w:p>
    <w:p w:rsidR="001B2DB2" w:rsidRDefault="001B2DB2" w:rsidP="00071500">
      <w:pPr>
        <w:tabs>
          <w:tab w:val="left" w:pos="284"/>
          <w:tab w:val="left" w:pos="567"/>
        </w:tabs>
        <w:spacing w:after="0" w:line="360" w:lineRule="auto"/>
        <w:ind w:left="142" w:right="-1"/>
        <w:jc w:val="both"/>
        <w:rPr>
          <w:rFonts w:ascii="Times New Roman" w:hAnsi="Times New Roman" w:cs="Times New Roman"/>
          <w:i/>
          <w:sz w:val="24"/>
          <w:szCs w:val="24"/>
        </w:rPr>
      </w:pPr>
    </w:p>
    <w:p w:rsidR="001B2DB2" w:rsidRDefault="001B2DB2" w:rsidP="00071500">
      <w:pPr>
        <w:tabs>
          <w:tab w:val="left" w:pos="284"/>
          <w:tab w:val="left" w:pos="567"/>
        </w:tabs>
        <w:spacing w:after="0" w:line="360" w:lineRule="auto"/>
        <w:ind w:left="142" w:right="-1"/>
        <w:jc w:val="both"/>
        <w:rPr>
          <w:rFonts w:ascii="Times New Roman" w:hAnsi="Times New Roman" w:cs="Times New Roman"/>
          <w:i/>
          <w:sz w:val="24"/>
          <w:szCs w:val="24"/>
        </w:rPr>
      </w:pPr>
    </w:p>
    <w:p w:rsidR="001B2DB2" w:rsidRDefault="001B2DB2" w:rsidP="00071500">
      <w:pPr>
        <w:tabs>
          <w:tab w:val="left" w:pos="284"/>
          <w:tab w:val="left" w:pos="567"/>
        </w:tabs>
        <w:spacing w:after="0" w:line="360" w:lineRule="auto"/>
        <w:ind w:left="142" w:right="-1"/>
        <w:jc w:val="both"/>
        <w:rPr>
          <w:rFonts w:ascii="Times New Roman" w:hAnsi="Times New Roman" w:cs="Times New Roman"/>
          <w:i/>
          <w:sz w:val="24"/>
          <w:szCs w:val="24"/>
        </w:rPr>
      </w:pPr>
    </w:p>
    <w:p w:rsidR="001B2DB2" w:rsidRDefault="001B2DB2" w:rsidP="00071500">
      <w:pPr>
        <w:tabs>
          <w:tab w:val="left" w:pos="284"/>
          <w:tab w:val="left" w:pos="567"/>
        </w:tabs>
        <w:spacing w:after="0" w:line="360" w:lineRule="auto"/>
        <w:ind w:left="142" w:right="-1"/>
        <w:jc w:val="both"/>
        <w:rPr>
          <w:rFonts w:ascii="Times New Roman" w:hAnsi="Times New Roman" w:cs="Times New Roman"/>
          <w:i/>
          <w:sz w:val="24"/>
          <w:szCs w:val="24"/>
        </w:rPr>
      </w:pPr>
    </w:p>
    <w:p w:rsidR="00EF27C4" w:rsidRPr="00387069" w:rsidRDefault="00EF27C4" w:rsidP="00387069">
      <w:pPr>
        <w:pStyle w:val="ListeParagraf"/>
        <w:tabs>
          <w:tab w:val="left" w:pos="567"/>
        </w:tabs>
        <w:spacing w:line="360" w:lineRule="auto"/>
        <w:ind w:left="142" w:right="-1"/>
        <w:jc w:val="both"/>
        <w:rPr>
          <w:rFonts w:ascii="Times New Roman" w:hAnsi="Times New Roman" w:cs="Times New Roman"/>
          <w:i/>
          <w:sz w:val="24"/>
          <w:szCs w:val="24"/>
        </w:rPr>
      </w:pPr>
      <w:r w:rsidRPr="00387069">
        <w:rPr>
          <w:rFonts w:ascii="Times New Roman" w:hAnsi="Times New Roman" w:cs="Times New Roman"/>
          <w:b/>
          <w:i/>
          <w:sz w:val="24"/>
          <w:szCs w:val="24"/>
        </w:rPr>
        <w:lastRenderedPageBreak/>
        <w:t>8.REVİZYON TAKİBİ</w:t>
      </w:r>
    </w:p>
    <w:tbl>
      <w:tblPr>
        <w:tblW w:w="11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275"/>
        <w:gridCol w:w="5782"/>
        <w:gridCol w:w="1739"/>
      </w:tblGrid>
      <w:tr w:rsidR="00FA5F27" w:rsidRPr="00387069" w:rsidTr="00952AD8">
        <w:trPr>
          <w:trHeight w:val="598"/>
        </w:trPr>
        <w:tc>
          <w:tcPr>
            <w:tcW w:w="992" w:type="dxa"/>
          </w:tcPr>
          <w:p w:rsidR="00FA5F27" w:rsidRPr="00071500" w:rsidRDefault="00FA5F27" w:rsidP="00071500">
            <w:pPr>
              <w:tabs>
                <w:tab w:val="left" w:pos="567"/>
              </w:tabs>
              <w:spacing w:after="0" w:line="360" w:lineRule="auto"/>
              <w:ind w:left="-108" w:right="-1"/>
              <w:jc w:val="both"/>
              <w:rPr>
                <w:rFonts w:ascii="Times New Roman" w:hAnsi="Times New Roman" w:cs="Times New Roman"/>
              </w:rPr>
            </w:pPr>
            <w:proofErr w:type="spellStart"/>
            <w:r w:rsidRPr="00071500">
              <w:rPr>
                <w:rFonts w:ascii="Times New Roman" w:hAnsi="Times New Roman" w:cs="Times New Roman"/>
              </w:rPr>
              <w:t>Rev</w:t>
            </w:r>
            <w:proofErr w:type="spellEnd"/>
            <w:r w:rsidRPr="00071500">
              <w:rPr>
                <w:rFonts w:ascii="Times New Roman" w:hAnsi="Times New Roman" w:cs="Times New Roman"/>
              </w:rPr>
              <w:t>. No</w:t>
            </w:r>
          </w:p>
        </w:tc>
        <w:tc>
          <w:tcPr>
            <w:tcW w:w="1276" w:type="dxa"/>
          </w:tcPr>
          <w:p w:rsidR="00FA5F27" w:rsidRPr="00071500" w:rsidRDefault="00FA5F27" w:rsidP="00071500">
            <w:pPr>
              <w:spacing w:after="0"/>
              <w:ind w:right="-1"/>
              <w:jc w:val="both"/>
              <w:rPr>
                <w:rFonts w:ascii="Times New Roman" w:hAnsi="Times New Roman" w:cs="Times New Roman"/>
              </w:rPr>
            </w:pPr>
            <w:proofErr w:type="spellStart"/>
            <w:r w:rsidRPr="00071500">
              <w:rPr>
                <w:rFonts w:ascii="Times New Roman" w:hAnsi="Times New Roman" w:cs="Times New Roman"/>
              </w:rPr>
              <w:t>Rev</w:t>
            </w:r>
            <w:proofErr w:type="spellEnd"/>
            <w:r w:rsidRPr="00071500">
              <w:rPr>
                <w:rFonts w:ascii="Times New Roman" w:hAnsi="Times New Roman" w:cs="Times New Roman"/>
              </w:rPr>
              <w:t>. Tarihi</w:t>
            </w:r>
          </w:p>
        </w:tc>
        <w:tc>
          <w:tcPr>
            <w:tcW w:w="1275" w:type="dxa"/>
          </w:tcPr>
          <w:p w:rsidR="00FA5F27" w:rsidRPr="00071500" w:rsidRDefault="00FA5F27" w:rsidP="00071500">
            <w:pPr>
              <w:spacing w:after="0" w:line="240" w:lineRule="auto"/>
              <w:ind w:right="-1"/>
              <w:jc w:val="both"/>
              <w:rPr>
                <w:rFonts w:ascii="Times New Roman" w:hAnsi="Times New Roman" w:cs="Times New Roman"/>
              </w:rPr>
            </w:pPr>
            <w:r w:rsidRPr="00071500">
              <w:rPr>
                <w:rFonts w:ascii="Times New Roman" w:hAnsi="Times New Roman" w:cs="Times New Roman"/>
              </w:rPr>
              <w:t>Revizyon Sayfası</w:t>
            </w:r>
          </w:p>
        </w:tc>
        <w:tc>
          <w:tcPr>
            <w:tcW w:w="5782" w:type="dxa"/>
          </w:tcPr>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Değişiklik</w:t>
            </w:r>
          </w:p>
        </w:tc>
        <w:tc>
          <w:tcPr>
            <w:tcW w:w="1739" w:type="dxa"/>
          </w:tcPr>
          <w:p w:rsidR="00FA5F27" w:rsidRPr="00071500" w:rsidRDefault="00FA5F27" w:rsidP="00952AD8">
            <w:pPr>
              <w:tabs>
                <w:tab w:val="left" w:pos="567"/>
              </w:tabs>
              <w:spacing w:after="0" w:line="240" w:lineRule="auto"/>
              <w:ind w:left="142" w:right="-1"/>
              <w:jc w:val="both"/>
              <w:rPr>
                <w:rFonts w:ascii="Times New Roman" w:hAnsi="Times New Roman" w:cs="Times New Roman"/>
              </w:rPr>
            </w:pPr>
            <w:r w:rsidRPr="00071500">
              <w:rPr>
                <w:rFonts w:ascii="Times New Roman" w:hAnsi="Times New Roman" w:cs="Times New Roman"/>
              </w:rPr>
              <w:t>Revizyon Yapan</w:t>
            </w:r>
          </w:p>
        </w:tc>
      </w:tr>
      <w:tr w:rsidR="00FA5F27" w:rsidRPr="00387069" w:rsidTr="00071500">
        <w:tc>
          <w:tcPr>
            <w:tcW w:w="992" w:type="dxa"/>
          </w:tcPr>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0</w:t>
            </w:r>
          </w:p>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1</w:t>
            </w:r>
          </w:p>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2</w:t>
            </w:r>
          </w:p>
          <w:p w:rsidR="00FA5F27" w:rsidRPr="00071500" w:rsidRDefault="00FA5F27" w:rsidP="00387069">
            <w:pPr>
              <w:tabs>
                <w:tab w:val="left" w:pos="567"/>
              </w:tabs>
              <w:spacing w:line="360" w:lineRule="auto"/>
              <w:ind w:left="142" w:right="-1"/>
              <w:jc w:val="both"/>
              <w:rPr>
                <w:rFonts w:ascii="Times New Roman" w:hAnsi="Times New Roman" w:cs="Times New Roman"/>
              </w:rPr>
            </w:pPr>
          </w:p>
        </w:tc>
        <w:tc>
          <w:tcPr>
            <w:tcW w:w="1276" w:type="dxa"/>
          </w:tcPr>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10.01.14</w:t>
            </w:r>
          </w:p>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15.12.15</w:t>
            </w:r>
          </w:p>
          <w:p w:rsidR="00FA5F27" w:rsidRPr="00071500" w:rsidRDefault="001B2DB2" w:rsidP="00387069">
            <w:pPr>
              <w:tabs>
                <w:tab w:val="left" w:pos="567"/>
              </w:tabs>
              <w:spacing w:line="360" w:lineRule="auto"/>
              <w:ind w:left="142" w:right="-1"/>
              <w:jc w:val="both"/>
              <w:rPr>
                <w:rFonts w:ascii="Times New Roman" w:hAnsi="Times New Roman" w:cs="Times New Roman"/>
              </w:rPr>
            </w:pPr>
            <w:r>
              <w:rPr>
                <w:rFonts w:ascii="Times New Roman" w:hAnsi="Times New Roman" w:cs="Times New Roman"/>
              </w:rPr>
              <w:t>16</w:t>
            </w:r>
            <w:r w:rsidR="00071500">
              <w:rPr>
                <w:rFonts w:ascii="Times New Roman" w:hAnsi="Times New Roman" w:cs="Times New Roman"/>
              </w:rPr>
              <w:t>.</w:t>
            </w:r>
            <w:r>
              <w:rPr>
                <w:rFonts w:ascii="Times New Roman" w:hAnsi="Times New Roman" w:cs="Times New Roman"/>
              </w:rPr>
              <w:t>01</w:t>
            </w:r>
            <w:r w:rsidR="00071500">
              <w:rPr>
                <w:rFonts w:ascii="Times New Roman" w:hAnsi="Times New Roman" w:cs="Times New Roman"/>
              </w:rPr>
              <w:t>.2</w:t>
            </w:r>
            <w:r>
              <w:rPr>
                <w:rFonts w:ascii="Times New Roman" w:hAnsi="Times New Roman" w:cs="Times New Roman"/>
              </w:rPr>
              <w:t>3</w:t>
            </w:r>
          </w:p>
          <w:p w:rsidR="00FA5F27" w:rsidRPr="00071500" w:rsidRDefault="00FA5F27" w:rsidP="00387069">
            <w:pPr>
              <w:tabs>
                <w:tab w:val="left" w:pos="567"/>
              </w:tabs>
              <w:spacing w:line="360" w:lineRule="auto"/>
              <w:ind w:left="142" w:right="-1"/>
              <w:jc w:val="both"/>
              <w:rPr>
                <w:rFonts w:ascii="Times New Roman" w:hAnsi="Times New Roman" w:cs="Times New Roman"/>
              </w:rPr>
            </w:pPr>
          </w:p>
        </w:tc>
        <w:tc>
          <w:tcPr>
            <w:tcW w:w="1275" w:type="dxa"/>
          </w:tcPr>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w:t>
            </w:r>
          </w:p>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 xml:space="preserve">Tümü </w:t>
            </w:r>
          </w:p>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 xml:space="preserve">Tümü </w:t>
            </w:r>
          </w:p>
          <w:p w:rsidR="00FA5F27" w:rsidRPr="00071500" w:rsidRDefault="00FA5F27" w:rsidP="00387069">
            <w:pPr>
              <w:tabs>
                <w:tab w:val="left" w:pos="567"/>
              </w:tabs>
              <w:spacing w:line="360" w:lineRule="auto"/>
              <w:ind w:left="142" w:right="-1"/>
              <w:jc w:val="both"/>
              <w:rPr>
                <w:rFonts w:ascii="Times New Roman" w:hAnsi="Times New Roman" w:cs="Times New Roman"/>
              </w:rPr>
            </w:pPr>
          </w:p>
          <w:p w:rsidR="00FA5F27" w:rsidRPr="00071500" w:rsidRDefault="00FA5F27" w:rsidP="00387069">
            <w:pPr>
              <w:tabs>
                <w:tab w:val="left" w:pos="567"/>
              </w:tabs>
              <w:spacing w:line="360" w:lineRule="auto"/>
              <w:ind w:left="142" w:right="-1"/>
              <w:jc w:val="both"/>
              <w:rPr>
                <w:rFonts w:ascii="Times New Roman" w:hAnsi="Times New Roman" w:cs="Times New Roman"/>
              </w:rPr>
            </w:pPr>
          </w:p>
        </w:tc>
        <w:tc>
          <w:tcPr>
            <w:tcW w:w="5782" w:type="dxa"/>
          </w:tcPr>
          <w:p w:rsidR="00FA5F27" w:rsidRPr="00071500" w:rsidRDefault="00FA5F27" w:rsidP="00387069">
            <w:pPr>
              <w:tabs>
                <w:tab w:val="left" w:pos="567"/>
              </w:tabs>
              <w:spacing w:line="360" w:lineRule="auto"/>
              <w:ind w:left="142" w:right="-1" w:firstLine="142"/>
              <w:jc w:val="both"/>
              <w:rPr>
                <w:rFonts w:ascii="Times New Roman" w:hAnsi="Times New Roman" w:cs="Times New Roman"/>
              </w:rPr>
            </w:pPr>
            <w:r w:rsidRPr="00071500">
              <w:rPr>
                <w:rFonts w:ascii="Times New Roman" w:hAnsi="Times New Roman" w:cs="Times New Roman"/>
              </w:rPr>
              <w:t>Yeni Yayın</w:t>
            </w:r>
          </w:p>
          <w:p w:rsidR="00FA5F27" w:rsidRPr="00071500"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SKS Kapsamında düzenlendi.</w:t>
            </w:r>
          </w:p>
          <w:p w:rsidR="00FA5F27" w:rsidRDefault="00FA5F27" w:rsidP="00387069">
            <w:pPr>
              <w:tabs>
                <w:tab w:val="left" w:pos="567"/>
              </w:tabs>
              <w:spacing w:line="360" w:lineRule="auto"/>
              <w:ind w:left="142" w:right="-1"/>
              <w:jc w:val="both"/>
              <w:rPr>
                <w:rFonts w:ascii="Times New Roman" w:hAnsi="Times New Roman" w:cs="Times New Roman"/>
              </w:rPr>
            </w:pPr>
            <w:r w:rsidRPr="00071500">
              <w:rPr>
                <w:rFonts w:ascii="Times New Roman" w:hAnsi="Times New Roman" w:cs="Times New Roman"/>
              </w:rPr>
              <w:t xml:space="preserve">Tüm prosedür </w:t>
            </w:r>
            <w:r w:rsidR="00071500">
              <w:rPr>
                <w:rFonts w:ascii="Times New Roman" w:hAnsi="Times New Roman" w:cs="Times New Roman"/>
              </w:rPr>
              <w:t xml:space="preserve">Hasta Hakları Yönetmeliği </w:t>
            </w:r>
            <w:proofErr w:type="gramStart"/>
            <w:r w:rsidR="00071500">
              <w:rPr>
                <w:rFonts w:ascii="Times New Roman" w:hAnsi="Times New Roman" w:cs="Times New Roman"/>
              </w:rPr>
              <w:t xml:space="preserve">e </w:t>
            </w:r>
            <w:r w:rsidRPr="00071500">
              <w:rPr>
                <w:rFonts w:ascii="Times New Roman" w:hAnsi="Times New Roman" w:cs="Times New Roman"/>
              </w:rPr>
              <w:t xml:space="preserve"> SKS</w:t>
            </w:r>
            <w:proofErr w:type="gramEnd"/>
            <w:r w:rsidRPr="00071500">
              <w:rPr>
                <w:rFonts w:ascii="Times New Roman" w:hAnsi="Times New Roman" w:cs="Times New Roman"/>
              </w:rPr>
              <w:t xml:space="preserve"> 6.1’e göre gözden geçirilerek tüm maddeler yeniden düzenlendi. Logolar değiştirildi. 7 ilgili </w:t>
            </w:r>
            <w:proofErr w:type="spellStart"/>
            <w:r w:rsidRPr="00071500">
              <w:rPr>
                <w:rFonts w:ascii="Times New Roman" w:hAnsi="Times New Roman" w:cs="Times New Roman"/>
              </w:rPr>
              <w:t>dökümanlar</w:t>
            </w:r>
            <w:proofErr w:type="spellEnd"/>
            <w:r w:rsidRPr="00071500">
              <w:rPr>
                <w:rFonts w:ascii="Times New Roman" w:hAnsi="Times New Roman" w:cs="Times New Roman"/>
              </w:rPr>
              <w:t xml:space="preserve"> eklendi.8 </w:t>
            </w:r>
            <w:proofErr w:type="gramStart"/>
            <w:r w:rsidRPr="00071500">
              <w:rPr>
                <w:rFonts w:ascii="Times New Roman" w:hAnsi="Times New Roman" w:cs="Times New Roman"/>
              </w:rPr>
              <w:t>revizyon</w:t>
            </w:r>
            <w:proofErr w:type="gramEnd"/>
            <w:r w:rsidRPr="00071500">
              <w:rPr>
                <w:rFonts w:ascii="Times New Roman" w:hAnsi="Times New Roman" w:cs="Times New Roman"/>
              </w:rPr>
              <w:t xml:space="preserve"> çizelgesi eklendi. </w:t>
            </w: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Default="00071500" w:rsidP="00387069">
            <w:pPr>
              <w:tabs>
                <w:tab w:val="left" w:pos="567"/>
              </w:tabs>
              <w:spacing w:line="360" w:lineRule="auto"/>
              <w:ind w:left="142" w:right="-1"/>
              <w:jc w:val="both"/>
              <w:rPr>
                <w:rFonts w:ascii="Times New Roman" w:hAnsi="Times New Roman" w:cs="Times New Roman"/>
              </w:rPr>
            </w:pPr>
          </w:p>
          <w:p w:rsidR="00071500" w:rsidRPr="00071500" w:rsidRDefault="00071500" w:rsidP="00387069">
            <w:pPr>
              <w:tabs>
                <w:tab w:val="left" w:pos="567"/>
              </w:tabs>
              <w:spacing w:line="360" w:lineRule="auto"/>
              <w:ind w:left="142" w:right="-1"/>
              <w:jc w:val="both"/>
              <w:rPr>
                <w:rFonts w:ascii="Times New Roman" w:hAnsi="Times New Roman" w:cs="Times New Roman"/>
              </w:rPr>
            </w:pPr>
          </w:p>
        </w:tc>
        <w:tc>
          <w:tcPr>
            <w:tcW w:w="1739" w:type="dxa"/>
          </w:tcPr>
          <w:p w:rsidR="00FA5F27" w:rsidRDefault="00FA5F27" w:rsidP="00071500">
            <w:pPr>
              <w:tabs>
                <w:tab w:val="left" w:pos="567"/>
              </w:tabs>
              <w:spacing w:line="360" w:lineRule="auto"/>
              <w:ind w:left="142" w:right="-1"/>
              <w:jc w:val="both"/>
              <w:rPr>
                <w:rFonts w:ascii="Times New Roman" w:hAnsi="Times New Roman" w:cs="Times New Roman"/>
              </w:rPr>
            </w:pPr>
          </w:p>
          <w:p w:rsidR="001B2DB2" w:rsidRDefault="001B2DB2" w:rsidP="00071500">
            <w:pPr>
              <w:tabs>
                <w:tab w:val="left" w:pos="567"/>
              </w:tabs>
              <w:spacing w:line="360" w:lineRule="auto"/>
              <w:ind w:left="142" w:right="-1"/>
              <w:jc w:val="both"/>
              <w:rPr>
                <w:rFonts w:ascii="Times New Roman" w:hAnsi="Times New Roman" w:cs="Times New Roman"/>
              </w:rPr>
            </w:pPr>
            <w:r>
              <w:rPr>
                <w:rFonts w:ascii="Times New Roman" w:hAnsi="Times New Roman" w:cs="Times New Roman"/>
              </w:rPr>
              <w:t>YB</w:t>
            </w:r>
          </w:p>
          <w:p w:rsidR="001B2DB2" w:rsidRDefault="001B2DB2" w:rsidP="00071500">
            <w:pPr>
              <w:tabs>
                <w:tab w:val="left" w:pos="567"/>
              </w:tabs>
              <w:spacing w:line="360" w:lineRule="auto"/>
              <w:ind w:left="142" w:right="-1"/>
              <w:jc w:val="both"/>
              <w:rPr>
                <w:rFonts w:ascii="Times New Roman" w:hAnsi="Times New Roman" w:cs="Times New Roman"/>
              </w:rPr>
            </w:pPr>
            <w:r>
              <w:rPr>
                <w:rFonts w:ascii="Times New Roman" w:hAnsi="Times New Roman" w:cs="Times New Roman"/>
              </w:rPr>
              <w:t>SO</w:t>
            </w:r>
          </w:p>
          <w:p w:rsidR="001B2DB2" w:rsidRPr="00071500" w:rsidRDefault="001B2DB2" w:rsidP="00071500">
            <w:pPr>
              <w:tabs>
                <w:tab w:val="left" w:pos="567"/>
              </w:tabs>
              <w:spacing w:line="360" w:lineRule="auto"/>
              <w:ind w:left="142" w:right="-1"/>
              <w:jc w:val="both"/>
              <w:rPr>
                <w:rFonts w:ascii="Times New Roman" w:hAnsi="Times New Roman" w:cs="Times New Roman"/>
              </w:rPr>
            </w:pPr>
          </w:p>
        </w:tc>
      </w:tr>
    </w:tbl>
    <w:p w:rsidR="00FA5F27" w:rsidRPr="00387069" w:rsidRDefault="00FA5F27" w:rsidP="00387069">
      <w:pPr>
        <w:pStyle w:val="ListeParagraf"/>
        <w:tabs>
          <w:tab w:val="left" w:pos="567"/>
        </w:tabs>
        <w:spacing w:line="360" w:lineRule="auto"/>
        <w:ind w:left="142" w:right="-1"/>
        <w:jc w:val="both"/>
        <w:rPr>
          <w:rFonts w:ascii="Times New Roman" w:hAnsi="Times New Roman" w:cs="Times New Roman"/>
          <w:i/>
          <w:sz w:val="24"/>
          <w:szCs w:val="24"/>
        </w:rPr>
      </w:pPr>
    </w:p>
    <w:p w:rsidR="00F31CB0" w:rsidRPr="00387069" w:rsidRDefault="00F31CB0" w:rsidP="00387069">
      <w:pPr>
        <w:tabs>
          <w:tab w:val="left" w:pos="567"/>
        </w:tabs>
        <w:spacing w:line="360" w:lineRule="auto"/>
        <w:ind w:left="142" w:right="-1"/>
        <w:jc w:val="both"/>
        <w:rPr>
          <w:rFonts w:ascii="Times New Roman" w:hAnsi="Times New Roman" w:cs="Times New Roman"/>
          <w:i/>
          <w:sz w:val="24"/>
          <w:szCs w:val="24"/>
        </w:rPr>
      </w:pPr>
    </w:p>
    <w:p w:rsidR="00B66474" w:rsidRPr="006237E8" w:rsidRDefault="00B66474" w:rsidP="00387069">
      <w:pPr>
        <w:tabs>
          <w:tab w:val="left" w:pos="567"/>
        </w:tabs>
        <w:ind w:left="142"/>
        <w:jc w:val="both"/>
        <w:rPr>
          <w:rFonts w:ascii="Times New Roman" w:hAnsi="Times New Roman" w:cs="Times New Roman"/>
          <w:b/>
          <w:sz w:val="24"/>
          <w:szCs w:val="24"/>
        </w:rPr>
      </w:pPr>
    </w:p>
    <w:sectPr w:rsidR="00B66474" w:rsidRPr="006237E8" w:rsidSect="00D90081">
      <w:headerReference w:type="default" r:id="rId8"/>
      <w:footerReference w:type="default" r:id="rId9"/>
      <w:pgSz w:w="11906" w:h="16838"/>
      <w:pgMar w:top="1417" w:right="566" w:bottom="1417" w:left="56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C4" w:rsidRDefault="00845DC4" w:rsidP="00ED7CBC">
      <w:pPr>
        <w:spacing w:after="0" w:line="240" w:lineRule="auto"/>
      </w:pPr>
      <w:r>
        <w:separator/>
      </w:r>
    </w:p>
  </w:endnote>
  <w:endnote w:type="continuationSeparator" w:id="0">
    <w:p w:rsidR="00845DC4" w:rsidRDefault="00845DC4" w:rsidP="00E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773" w:type="dxa"/>
      <w:tblInd w:w="250" w:type="dxa"/>
      <w:tblLook w:val="04A0" w:firstRow="1" w:lastRow="0" w:firstColumn="1" w:lastColumn="0" w:noHBand="0" w:noVBand="1"/>
    </w:tblPr>
    <w:tblGrid>
      <w:gridCol w:w="3260"/>
      <w:gridCol w:w="3686"/>
      <w:gridCol w:w="3827"/>
    </w:tblGrid>
    <w:tr w:rsidR="00845DC4" w:rsidRPr="00071500" w:rsidTr="00D90081">
      <w:tc>
        <w:tcPr>
          <w:tcW w:w="3260" w:type="dxa"/>
        </w:tcPr>
        <w:p w:rsidR="00845DC4" w:rsidRPr="00D90081" w:rsidRDefault="00845DC4" w:rsidP="00FA5F27">
          <w:pPr>
            <w:pStyle w:val="Altbilgi"/>
            <w:jc w:val="center"/>
            <w:rPr>
              <w:rFonts w:ascii="Times New Roman" w:hAnsi="Times New Roman" w:cs="Times New Roman"/>
              <w:b/>
              <w:sz w:val="20"/>
              <w:szCs w:val="20"/>
            </w:rPr>
          </w:pPr>
          <w:r w:rsidRPr="00D90081">
            <w:rPr>
              <w:rFonts w:ascii="Times New Roman" w:hAnsi="Times New Roman" w:cs="Times New Roman"/>
              <w:b/>
              <w:sz w:val="20"/>
              <w:szCs w:val="20"/>
            </w:rPr>
            <w:t>Hazırlayan</w:t>
          </w:r>
        </w:p>
        <w:p w:rsidR="00845DC4" w:rsidRPr="00D90081" w:rsidRDefault="00845DC4" w:rsidP="00D90081">
          <w:pPr>
            <w:pStyle w:val="Altbilgi"/>
            <w:jc w:val="center"/>
            <w:rPr>
              <w:rFonts w:ascii="Times New Roman" w:hAnsi="Times New Roman" w:cs="Times New Roman"/>
              <w:b/>
              <w:sz w:val="20"/>
              <w:szCs w:val="20"/>
            </w:rPr>
          </w:pPr>
          <w:proofErr w:type="spellStart"/>
          <w:r w:rsidRPr="00D90081">
            <w:rPr>
              <w:rFonts w:ascii="Times New Roman" w:hAnsi="Times New Roman" w:cs="Times New Roman"/>
              <w:b/>
              <w:sz w:val="20"/>
              <w:szCs w:val="20"/>
            </w:rPr>
            <w:t>Dökümantasyon</w:t>
          </w:r>
          <w:proofErr w:type="spellEnd"/>
          <w:r w:rsidRPr="00D90081">
            <w:rPr>
              <w:rFonts w:ascii="Times New Roman" w:hAnsi="Times New Roman" w:cs="Times New Roman"/>
              <w:b/>
              <w:sz w:val="20"/>
              <w:szCs w:val="20"/>
            </w:rPr>
            <w:t xml:space="preserve"> Sorumlusu</w:t>
          </w:r>
        </w:p>
        <w:p w:rsidR="00845DC4" w:rsidRPr="00D90081" w:rsidRDefault="00845DC4" w:rsidP="00D90081">
          <w:pPr>
            <w:pStyle w:val="Altbilgi"/>
            <w:jc w:val="center"/>
            <w:rPr>
              <w:rFonts w:ascii="Times New Roman" w:hAnsi="Times New Roman" w:cs="Times New Roman"/>
              <w:sz w:val="20"/>
              <w:szCs w:val="20"/>
            </w:rPr>
          </w:pPr>
        </w:p>
      </w:tc>
      <w:tc>
        <w:tcPr>
          <w:tcW w:w="3686" w:type="dxa"/>
        </w:tcPr>
        <w:p w:rsidR="00845DC4" w:rsidRPr="00D90081" w:rsidRDefault="00845DC4" w:rsidP="00FA5F27">
          <w:pPr>
            <w:pStyle w:val="Altbilgi"/>
            <w:jc w:val="center"/>
            <w:rPr>
              <w:rFonts w:ascii="Times New Roman" w:hAnsi="Times New Roman" w:cs="Times New Roman"/>
              <w:b/>
              <w:sz w:val="20"/>
              <w:szCs w:val="20"/>
            </w:rPr>
          </w:pPr>
          <w:r w:rsidRPr="00D90081">
            <w:rPr>
              <w:rFonts w:ascii="Times New Roman" w:hAnsi="Times New Roman" w:cs="Times New Roman"/>
              <w:b/>
              <w:sz w:val="20"/>
              <w:szCs w:val="20"/>
            </w:rPr>
            <w:t>Kontrol Eden</w:t>
          </w:r>
        </w:p>
        <w:p w:rsidR="00845DC4" w:rsidRPr="00D90081" w:rsidRDefault="00845DC4" w:rsidP="00FA5F27">
          <w:pPr>
            <w:pStyle w:val="Altbilgi"/>
            <w:jc w:val="center"/>
            <w:rPr>
              <w:rFonts w:ascii="Times New Roman" w:hAnsi="Times New Roman" w:cs="Times New Roman"/>
              <w:b/>
              <w:sz w:val="20"/>
              <w:szCs w:val="20"/>
            </w:rPr>
          </w:pPr>
          <w:r w:rsidRPr="00D90081">
            <w:rPr>
              <w:rFonts w:ascii="Times New Roman" w:hAnsi="Times New Roman" w:cs="Times New Roman"/>
              <w:b/>
              <w:sz w:val="20"/>
              <w:szCs w:val="20"/>
            </w:rPr>
            <w:t>Kalite Yönetim Direktörü</w:t>
          </w:r>
        </w:p>
        <w:p w:rsidR="00845DC4" w:rsidRPr="00D90081" w:rsidRDefault="00845DC4" w:rsidP="00FA5F27">
          <w:pPr>
            <w:pStyle w:val="Altbilgi"/>
            <w:jc w:val="center"/>
            <w:rPr>
              <w:rFonts w:ascii="Times New Roman" w:hAnsi="Times New Roman" w:cs="Times New Roman"/>
              <w:sz w:val="20"/>
              <w:szCs w:val="20"/>
            </w:rPr>
          </w:pPr>
        </w:p>
      </w:tc>
      <w:tc>
        <w:tcPr>
          <w:tcW w:w="3827" w:type="dxa"/>
        </w:tcPr>
        <w:p w:rsidR="00845DC4" w:rsidRPr="00D90081" w:rsidRDefault="00845DC4" w:rsidP="00FA5F27">
          <w:pPr>
            <w:pStyle w:val="Altbilgi"/>
            <w:jc w:val="center"/>
            <w:rPr>
              <w:rFonts w:ascii="Times New Roman" w:hAnsi="Times New Roman" w:cs="Times New Roman"/>
              <w:b/>
              <w:sz w:val="20"/>
              <w:szCs w:val="20"/>
            </w:rPr>
          </w:pPr>
          <w:r w:rsidRPr="00D90081">
            <w:rPr>
              <w:rFonts w:ascii="Times New Roman" w:hAnsi="Times New Roman" w:cs="Times New Roman"/>
              <w:b/>
              <w:sz w:val="20"/>
              <w:szCs w:val="20"/>
            </w:rPr>
            <w:t>Onaylayan</w:t>
          </w:r>
        </w:p>
        <w:p w:rsidR="00845DC4" w:rsidRPr="00D90081" w:rsidRDefault="00845DC4" w:rsidP="00FA5F27">
          <w:pPr>
            <w:pStyle w:val="Altbilgi"/>
            <w:jc w:val="center"/>
            <w:rPr>
              <w:rFonts w:ascii="Times New Roman" w:hAnsi="Times New Roman" w:cs="Times New Roman"/>
              <w:b/>
              <w:sz w:val="20"/>
              <w:szCs w:val="20"/>
            </w:rPr>
          </w:pPr>
          <w:r w:rsidRPr="00D90081">
            <w:rPr>
              <w:rFonts w:ascii="Times New Roman" w:hAnsi="Times New Roman" w:cs="Times New Roman"/>
              <w:b/>
              <w:sz w:val="20"/>
              <w:szCs w:val="20"/>
            </w:rPr>
            <w:t>Başhekim</w:t>
          </w:r>
        </w:p>
        <w:p w:rsidR="00845DC4" w:rsidRPr="00D90081" w:rsidRDefault="00845DC4" w:rsidP="00FA5F27">
          <w:pPr>
            <w:pStyle w:val="Altbilgi"/>
            <w:jc w:val="center"/>
            <w:rPr>
              <w:rFonts w:ascii="Times New Roman" w:hAnsi="Times New Roman" w:cs="Times New Roman"/>
              <w:sz w:val="20"/>
              <w:szCs w:val="20"/>
            </w:rPr>
          </w:pPr>
        </w:p>
        <w:p w:rsidR="00845DC4" w:rsidRPr="00D90081" w:rsidRDefault="00845DC4" w:rsidP="00FA5F27">
          <w:pPr>
            <w:pStyle w:val="Altbilgi"/>
            <w:jc w:val="center"/>
            <w:rPr>
              <w:rFonts w:ascii="Times New Roman" w:hAnsi="Times New Roman" w:cs="Times New Roman"/>
              <w:b/>
              <w:sz w:val="20"/>
              <w:szCs w:val="20"/>
            </w:rPr>
          </w:pPr>
        </w:p>
        <w:p w:rsidR="00845DC4" w:rsidRPr="00D90081" w:rsidRDefault="00845DC4" w:rsidP="00FA5F27">
          <w:pPr>
            <w:pStyle w:val="Altbilgi"/>
            <w:jc w:val="center"/>
            <w:rPr>
              <w:rFonts w:ascii="Times New Roman" w:hAnsi="Times New Roman" w:cs="Times New Roman"/>
              <w:sz w:val="20"/>
              <w:szCs w:val="20"/>
            </w:rPr>
          </w:pPr>
        </w:p>
      </w:tc>
    </w:tr>
  </w:tbl>
  <w:p w:rsidR="00845DC4" w:rsidRDefault="00845D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C4" w:rsidRDefault="00845DC4" w:rsidP="00ED7CBC">
      <w:pPr>
        <w:spacing w:after="0" w:line="240" w:lineRule="auto"/>
      </w:pPr>
      <w:r>
        <w:separator/>
      </w:r>
    </w:p>
  </w:footnote>
  <w:footnote w:type="continuationSeparator" w:id="0">
    <w:p w:rsidR="00845DC4" w:rsidRDefault="00845DC4" w:rsidP="00ED7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4111"/>
      <w:gridCol w:w="1418"/>
      <w:gridCol w:w="1275"/>
      <w:gridCol w:w="1843"/>
    </w:tblGrid>
    <w:tr w:rsidR="00845DC4" w:rsidTr="00952AD8">
      <w:trPr>
        <w:trHeight w:val="227"/>
      </w:trPr>
      <w:tc>
        <w:tcPr>
          <w:tcW w:w="2126" w:type="dxa"/>
          <w:vMerge w:val="restart"/>
          <w:vAlign w:val="center"/>
        </w:tcPr>
        <w:p w:rsidR="00845DC4" w:rsidRDefault="00845DC4" w:rsidP="00262A8A">
          <w:pPr>
            <w:pStyle w:val="stbilgi"/>
            <w:tabs>
              <w:tab w:val="clear" w:pos="9072"/>
            </w:tabs>
            <w:ind w:left="-284"/>
            <w:jc w:val="center"/>
          </w:pPr>
          <w:r>
            <w:rPr>
              <w:noProof/>
              <w:lang w:eastAsia="tr-TR"/>
            </w:rPr>
            <w:drawing>
              <wp:anchor distT="0" distB="0" distL="114300" distR="114300" simplePos="0" relativeHeight="251659264" behindDoc="0" locked="0" layoutInCell="1" allowOverlap="1" wp14:anchorId="2F4A39EE" wp14:editId="4D9D242C">
                <wp:simplePos x="0" y="0"/>
                <wp:positionH relativeFrom="column">
                  <wp:posOffset>-2540</wp:posOffset>
                </wp:positionH>
                <wp:positionV relativeFrom="paragraph">
                  <wp:posOffset>22860</wp:posOffset>
                </wp:positionV>
                <wp:extent cx="1241425" cy="590550"/>
                <wp:effectExtent l="0" t="0" r="0" b="0"/>
                <wp:wrapNone/>
                <wp:docPr id="3" name="Resim 3" descr="Yücelen Hastaneleri B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ücelen Hastaneleri Bl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vMerge w:val="restart"/>
          <w:vAlign w:val="center"/>
        </w:tcPr>
        <w:p w:rsidR="00845DC4" w:rsidRPr="00071A67" w:rsidRDefault="00845DC4" w:rsidP="00071A67">
          <w:pPr>
            <w:pStyle w:val="stbilgi"/>
            <w:spacing w:line="276" w:lineRule="auto"/>
            <w:ind w:left="-108"/>
            <w:jc w:val="center"/>
            <w:rPr>
              <w:rFonts w:ascii="Times New Roman" w:hAnsi="Times New Roman" w:cs="Times New Roman"/>
              <w:b/>
              <w:sz w:val="28"/>
              <w:szCs w:val="28"/>
            </w:rPr>
          </w:pPr>
          <w:r w:rsidRPr="00071A67">
            <w:rPr>
              <w:rFonts w:ascii="Times New Roman" w:hAnsi="Times New Roman" w:cs="Times New Roman"/>
              <w:b/>
              <w:sz w:val="28"/>
              <w:szCs w:val="28"/>
            </w:rPr>
            <w:t>HASTA HAKLARI VE SORUMLULUKLARI PROSEDÜRÜ</w:t>
          </w:r>
        </w:p>
      </w:tc>
      <w:tc>
        <w:tcPr>
          <w:tcW w:w="1418" w:type="dxa"/>
          <w:tcBorders>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proofErr w:type="spellStart"/>
          <w:r w:rsidRPr="00071A67">
            <w:rPr>
              <w:rFonts w:ascii="Times New Roman" w:hAnsi="Times New Roman" w:cs="Times New Roman"/>
              <w:sz w:val="16"/>
              <w:szCs w:val="16"/>
            </w:rPr>
            <w:t>Döküman</w:t>
          </w:r>
          <w:proofErr w:type="spellEnd"/>
          <w:r w:rsidRPr="00071A67">
            <w:rPr>
              <w:rFonts w:ascii="Times New Roman" w:hAnsi="Times New Roman" w:cs="Times New Roman"/>
              <w:sz w:val="16"/>
              <w:szCs w:val="16"/>
            </w:rPr>
            <w:t xml:space="preserve"> No</w:t>
          </w:r>
        </w:p>
      </w:tc>
      <w:tc>
        <w:tcPr>
          <w:tcW w:w="1275" w:type="dxa"/>
          <w:tcBorders>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HHD-PR01</w:t>
          </w:r>
        </w:p>
      </w:tc>
      <w:tc>
        <w:tcPr>
          <w:tcW w:w="1843" w:type="dxa"/>
          <w:vMerge w:val="restart"/>
        </w:tcPr>
        <w:p w:rsidR="00845DC4" w:rsidRDefault="00845DC4" w:rsidP="00262A8A">
          <w:pPr>
            <w:pStyle w:val="stbilgi"/>
            <w:rPr>
              <w:sz w:val="16"/>
            </w:rPr>
          </w:pPr>
          <w:r>
            <w:rPr>
              <w:noProof/>
              <w:lang w:eastAsia="tr-TR"/>
            </w:rPr>
            <w:drawing>
              <wp:anchor distT="0" distB="0" distL="114300" distR="114300" simplePos="0" relativeHeight="251660288" behindDoc="0" locked="0" layoutInCell="1" allowOverlap="1" wp14:anchorId="2081809E" wp14:editId="232FFA47">
                <wp:simplePos x="0" y="0"/>
                <wp:positionH relativeFrom="column">
                  <wp:posOffset>182880</wp:posOffset>
                </wp:positionH>
                <wp:positionV relativeFrom="paragraph">
                  <wp:posOffset>43815</wp:posOffset>
                </wp:positionV>
                <wp:extent cx="686435" cy="723900"/>
                <wp:effectExtent l="0" t="0" r="0" b="0"/>
                <wp:wrapNone/>
                <wp:docPr id="4" name="Resim 4" descr="Sağlık Bak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ğlık Bakanlığ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435" cy="723900"/>
                        </a:xfrm>
                        <a:prstGeom prst="rect">
                          <a:avLst/>
                        </a:prstGeom>
                        <a:noFill/>
                        <a:ln>
                          <a:noFill/>
                        </a:ln>
                      </pic:spPr>
                    </pic:pic>
                  </a:graphicData>
                </a:graphic>
              </wp:anchor>
            </w:drawing>
          </w:r>
        </w:p>
      </w:tc>
    </w:tr>
    <w:tr w:rsidR="00845DC4" w:rsidTr="00952AD8">
      <w:trPr>
        <w:trHeight w:val="227"/>
      </w:trPr>
      <w:tc>
        <w:tcPr>
          <w:tcW w:w="2126" w:type="dxa"/>
          <w:vMerge/>
          <w:vAlign w:val="center"/>
        </w:tcPr>
        <w:p w:rsidR="00845DC4" w:rsidRDefault="00845DC4" w:rsidP="00262A8A">
          <w:pPr>
            <w:pStyle w:val="stbilgi"/>
            <w:jc w:val="center"/>
          </w:pPr>
        </w:p>
      </w:tc>
      <w:tc>
        <w:tcPr>
          <w:tcW w:w="4111" w:type="dxa"/>
          <w:vMerge/>
          <w:vAlign w:val="center"/>
        </w:tcPr>
        <w:p w:rsidR="00845DC4" w:rsidRPr="00152B69" w:rsidRDefault="00845DC4" w:rsidP="00262A8A">
          <w:pPr>
            <w:pStyle w:val="stbilgi"/>
            <w:jc w:val="center"/>
            <w:rPr>
              <w:b/>
            </w:rPr>
          </w:pPr>
        </w:p>
      </w:tc>
      <w:tc>
        <w:tcPr>
          <w:tcW w:w="1418" w:type="dxa"/>
          <w:tcBorders>
            <w:top w:val="single" w:sz="4" w:space="0" w:color="auto"/>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Yayın Tarihi</w:t>
          </w:r>
        </w:p>
      </w:tc>
      <w:tc>
        <w:tcPr>
          <w:tcW w:w="1275" w:type="dxa"/>
          <w:tcBorders>
            <w:top w:val="single" w:sz="4" w:space="0" w:color="auto"/>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10.01.2014</w:t>
          </w:r>
        </w:p>
      </w:tc>
      <w:tc>
        <w:tcPr>
          <w:tcW w:w="1843" w:type="dxa"/>
          <w:vMerge/>
        </w:tcPr>
        <w:p w:rsidR="00845DC4" w:rsidRDefault="00845DC4" w:rsidP="00262A8A">
          <w:pPr>
            <w:pStyle w:val="stbilgi"/>
            <w:rPr>
              <w:sz w:val="16"/>
            </w:rPr>
          </w:pPr>
        </w:p>
      </w:tc>
    </w:tr>
    <w:tr w:rsidR="00845DC4" w:rsidTr="00952AD8">
      <w:trPr>
        <w:trHeight w:val="227"/>
      </w:trPr>
      <w:tc>
        <w:tcPr>
          <w:tcW w:w="2126" w:type="dxa"/>
          <w:vMerge/>
          <w:vAlign w:val="center"/>
        </w:tcPr>
        <w:p w:rsidR="00845DC4" w:rsidRDefault="00845DC4" w:rsidP="00262A8A">
          <w:pPr>
            <w:pStyle w:val="stbilgi"/>
            <w:jc w:val="center"/>
          </w:pPr>
        </w:p>
      </w:tc>
      <w:tc>
        <w:tcPr>
          <w:tcW w:w="4111" w:type="dxa"/>
          <w:vMerge/>
          <w:vAlign w:val="center"/>
        </w:tcPr>
        <w:p w:rsidR="00845DC4" w:rsidRPr="00152B69" w:rsidRDefault="00845DC4" w:rsidP="00262A8A">
          <w:pPr>
            <w:pStyle w:val="stbilgi"/>
            <w:jc w:val="center"/>
            <w:rPr>
              <w:b/>
            </w:rPr>
          </w:pPr>
        </w:p>
      </w:tc>
      <w:tc>
        <w:tcPr>
          <w:tcW w:w="1418" w:type="dxa"/>
          <w:tcBorders>
            <w:top w:val="single" w:sz="4" w:space="0" w:color="auto"/>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Revizyon No</w:t>
          </w:r>
        </w:p>
      </w:tc>
      <w:tc>
        <w:tcPr>
          <w:tcW w:w="1275" w:type="dxa"/>
          <w:tcBorders>
            <w:top w:val="single" w:sz="4" w:space="0" w:color="auto"/>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02</w:t>
          </w:r>
        </w:p>
      </w:tc>
      <w:tc>
        <w:tcPr>
          <w:tcW w:w="1843" w:type="dxa"/>
          <w:vMerge/>
        </w:tcPr>
        <w:p w:rsidR="00845DC4" w:rsidRDefault="00845DC4" w:rsidP="00262A8A">
          <w:pPr>
            <w:pStyle w:val="stbilgi"/>
            <w:rPr>
              <w:sz w:val="16"/>
            </w:rPr>
          </w:pPr>
        </w:p>
      </w:tc>
    </w:tr>
    <w:tr w:rsidR="00845DC4" w:rsidTr="00952AD8">
      <w:trPr>
        <w:trHeight w:val="227"/>
      </w:trPr>
      <w:tc>
        <w:tcPr>
          <w:tcW w:w="2126" w:type="dxa"/>
          <w:vMerge/>
          <w:vAlign w:val="center"/>
        </w:tcPr>
        <w:p w:rsidR="00845DC4" w:rsidRDefault="00845DC4" w:rsidP="00262A8A">
          <w:pPr>
            <w:pStyle w:val="stbilgi"/>
            <w:jc w:val="center"/>
          </w:pPr>
        </w:p>
      </w:tc>
      <w:tc>
        <w:tcPr>
          <w:tcW w:w="4111" w:type="dxa"/>
          <w:vMerge/>
          <w:vAlign w:val="center"/>
        </w:tcPr>
        <w:p w:rsidR="00845DC4" w:rsidRPr="00152B69" w:rsidRDefault="00845DC4" w:rsidP="00262A8A">
          <w:pPr>
            <w:pStyle w:val="stbilgi"/>
            <w:jc w:val="center"/>
            <w:rPr>
              <w:b/>
            </w:rPr>
          </w:pPr>
        </w:p>
      </w:tc>
      <w:tc>
        <w:tcPr>
          <w:tcW w:w="1418" w:type="dxa"/>
          <w:tcBorders>
            <w:top w:val="single" w:sz="4" w:space="0" w:color="auto"/>
            <w:bottom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Revizyon Tarihi</w:t>
          </w:r>
        </w:p>
      </w:tc>
      <w:tc>
        <w:tcPr>
          <w:tcW w:w="1275" w:type="dxa"/>
          <w:tcBorders>
            <w:top w:val="single" w:sz="4" w:space="0" w:color="auto"/>
            <w:bottom w:val="single" w:sz="4" w:space="0" w:color="auto"/>
          </w:tcBorders>
          <w:vAlign w:val="center"/>
        </w:tcPr>
        <w:p w:rsidR="00845DC4" w:rsidRPr="00071A67" w:rsidRDefault="00845DC4" w:rsidP="00D90081">
          <w:pPr>
            <w:pStyle w:val="stbilgi"/>
            <w:rPr>
              <w:rFonts w:ascii="Times New Roman" w:hAnsi="Times New Roman" w:cs="Times New Roman"/>
              <w:sz w:val="16"/>
              <w:szCs w:val="16"/>
            </w:rPr>
          </w:pPr>
          <w:r>
            <w:rPr>
              <w:rFonts w:ascii="Times New Roman" w:hAnsi="Times New Roman" w:cs="Times New Roman"/>
              <w:sz w:val="16"/>
              <w:szCs w:val="16"/>
            </w:rPr>
            <w:t>16</w:t>
          </w:r>
          <w:r w:rsidRPr="00071A67">
            <w:rPr>
              <w:rFonts w:ascii="Times New Roman" w:hAnsi="Times New Roman" w:cs="Times New Roman"/>
              <w:sz w:val="16"/>
              <w:szCs w:val="16"/>
            </w:rPr>
            <w:t>.</w:t>
          </w:r>
          <w:r>
            <w:rPr>
              <w:rFonts w:ascii="Times New Roman" w:hAnsi="Times New Roman" w:cs="Times New Roman"/>
              <w:sz w:val="16"/>
              <w:szCs w:val="16"/>
            </w:rPr>
            <w:t>01</w:t>
          </w:r>
          <w:r w:rsidRPr="00071A67">
            <w:rPr>
              <w:rFonts w:ascii="Times New Roman" w:hAnsi="Times New Roman" w:cs="Times New Roman"/>
              <w:sz w:val="16"/>
              <w:szCs w:val="16"/>
            </w:rPr>
            <w:t>.202</w:t>
          </w:r>
          <w:r>
            <w:rPr>
              <w:rFonts w:ascii="Times New Roman" w:hAnsi="Times New Roman" w:cs="Times New Roman"/>
              <w:sz w:val="16"/>
              <w:szCs w:val="16"/>
            </w:rPr>
            <w:t>3</w:t>
          </w:r>
        </w:p>
      </w:tc>
      <w:tc>
        <w:tcPr>
          <w:tcW w:w="1843" w:type="dxa"/>
          <w:vMerge/>
        </w:tcPr>
        <w:p w:rsidR="00845DC4" w:rsidRDefault="00845DC4" w:rsidP="00262A8A">
          <w:pPr>
            <w:pStyle w:val="stbilgi"/>
            <w:rPr>
              <w:sz w:val="16"/>
            </w:rPr>
          </w:pPr>
        </w:p>
      </w:tc>
    </w:tr>
    <w:tr w:rsidR="00845DC4" w:rsidTr="00952AD8">
      <w:trPr>
        <w:trHeight w:val="227"/>
      </w:trPr>
      <w:tc>
        <w:tcPr>
          <w:tcW w:w="2126" w:type="dxa"/>
          <w:vMerge/>
          <w:vAlign w:val="center"/>
        </w:tcPr>
        <w:p w:rsidR="00845DC4" w:rsidRDefault="00845DC4" w:rsidP="00262A8A">
          <w:pPr>
            <w:pStyle w:val="stbilgi"/>
            <w:jc w:val="center"/>
          </w:pPr>
        </w:p>
      </w:tc>
      <w:tc>
        <w:tcPr>
          <w:tcW w:w="4111" w:type="dxa"/>
          <w:vMerge/>
          <w:vAlign w:val="center"/>
        </w:tcPr>
        <w:p w:rsidR="00845DC4" w:rsidRPr="00152B69" w:rsidRDefault="00845DC4" w:rsidP="00262A8A">
          <w:pPr>
            <w:pStyle w:val="stbilgi"/>
            <w:jc w:val="center"/>
            <w:rPr>
              <w:b/>
            </w:rPr>
          </w:pPr>
        </w:p>
      </w:tc>
      <w:tc>
        <w:tcPr>
          <w:tcW w:w="1418" w:type="dxa"/>
          <w:tcBorders>
            <w:top w:val="single" w:sz="4" w:space="0" w:color="auto"/>
          </w:tcBorders>
          <w:vAlign w:val="center"/>
        </w:tcPr>
        <w:p w:rsidR="00845DC4" w:rsidRPr="00071A67" w:rsidRDefault="00845DC4" w:rsidP="00071A67">
          <w:pPr>
            <w:pStyle w:val="stbilgi"/>
            <w:rPr>
              <w:rFonts w:ascii="Times New Roman" w:hAnsi="Times New Roman" w:cs="Times New Roman"/>
              <w:sz w:val="16"/>
              <w:szCs w:val="16"/>
            </w:rPr>
          </w:pPr>
          <w:r w:rsidRPr="00071A67">
            <w:rPr>
              <w:rFonts w:ascii="Times New Roman" w:hAnsi="Times New Roman" w:cs="Times New Roman"/>
              <w:sz w:val="16"/>
              <w:szCs w:val="16"/>
            </w:rPr>
            <w:t>Sayfa No</w:t>
          </w:r>
        </w:p>
      </w:tc>
      <w:tc>
        <w:tcPr>
          <w:tcW w:w="1275" w:type="dxa"/>
          <w:tcBorders>
            <w:top w:val="single" w:sz="4" w:space="0" w:color="auto"/>
          </w:tcBorders>
          <w:vAlign w:val="center"/>
        </w:tcPr>
        <w:p w:rsidR="00845DC4" w:rsidRPr="00071500" w:rsidRDefault="00845DC4" w:rsidP="00071500">
          <w:pPr>
            <w:rPr>
              <w:rFonts w:ascii="Times New Roman" w:hAnsi="Times New Roman" w:cs="Times New Roman"/>
              <w:sz w:val="16"/>
              <w:szCs w:val="16"/>
            </w:rPr>
          </w:pPr>
          <w:r w:rsidRPr="00071500">
            <w:rPr>
              <w:rFonts w:ascii="Times New Roman" w:hAnsi="Times New Roman" w:cs="Times New Roman"/>
              <w:sz w:val="16"/>
              <w:szCs w:val="16"/>
            </w:rPr>
            <w:fldChar w:fldCharType="begin"/>
          </w:r>
          <w:r w:rsidRPr="00071500">
            <w:rPr>
              <w:rFonts w:ascii="Times New Roman" w:hAnsi="Times New Roman" w:cs="Times New Roman"/>
              <w:sz w:val="16"/>
              <w:szCs w:val="16"/>
            </w:rPr>
            <w:instrText>PAGE  \* Arabic  \* MERGEFORMAT</w:instrText>
          </w:r>
          <w:r w:rsidRPr="00071500">
            <w:rPr>
              <w:rFonts w:ascii="Times New Roman" w:hAnsi="Times New Roman" w:cs="Times New Roman"/>
              <w:sz w:val="16"/>
              <w:szCs w:val="16"/>
            </w:rPr>
            <w:fldChar w:fldCharType="separate"/>
          </w:r>
          <w:r w:rsidR="00332265">
            <w:rPr>
              <w:rFonts w:ascii="Times New Roman" w:hAnsi="Times New Roman" w:cs="Times New Roman"/>
              <w:noProof/>
              <w:sz w:val="16"/>
              <w:szCs w:val="16"/>
            </w:rPr>
            <w:t>1</w:t>
          </w:r>
          <w:r w:rsidRPr="00071500">
            <w:rPr>
              <w:rFonts w:ascii="Times New Roman" w:hAnsi="Times New Roman" w:cs="Times New Roman"/>
              <w:sz w:val="16"/>
              <w:szCs w:val="16"/>
            </w:rPr>
            <w:fldChar w:fldCharType="end"/>
          </w:r>
          <w:r w:rsidRPr="00071500">
            <w:rPr>
              <w:rFonts w:ascii="Times New Roman" w:hAnsi="Times New Roman" w:cs="Times New Roman"/>
              <w:sz w:val="16"/>
              <w:szCs w:val="16"/>
            </w:rPr>
            <w:t xml:space="preserve"> / </w:t>
          </w:r>
          <w:r w:rsidR="00332265">
            <w:fldChar w:fldCharType="begin"/>
          </w:r>
          <w:r w:rsidR="00332265">
            <w:instrText>NUMPAGES  \* Arabic  \* MERGEFORMAT</w:instrText>
          </w:r>
          <w:r w:rsidR="00332265">
            <w:fldChar w:fldCharType="separate"/>
          </w:r>
          <w:r w:rsidR="00332265" w:rsidRPr="00332265">
            <w:rPr>
              <w:rFonts w:ascii="Times New Roman" w:hAnsi="Times New Roman" w:cs="Times New Roman"/>
              <w:noProof/>
              <w:sz w:val="16"/>
              <w:szCs w:val="16"/>
            </w:rPr>
            <w:t>14</w:t>
          </w:r>
          <w:r w:rsidR="00332265">
            <w:rPr>
              <w:rFonts w:ascii="Times New Roman" w:hAnsi="Times New Roman" w:cs="Times New Roman"/>
              <w:noProof/>
              <w:sz w:val="16"/>
              <w:szCs w:val="16"/>
            </w:rPr>
            <w:fldChar w:fldCharType="end"/>
          </w:r>
        </w:p>
      </w:tc>
      <w:tc>
        <w:tcPr>
          <w:tcW w:w="1843" w:type="dxa"/>
          <w:vMerge/>
        </w:tcPr>
        <w:p w:rsidR="00845DC4" w:rsidRDefault="00845DC4" w:rsidP="00262A8A">
          <w:pPr>
            <w:pStyle w:val="stbilgi"/>
            <w:rPr>
              <w:sz w:val="16"/>
            </w:rPr>
          </w:pPr>
        </w:p>
      </w:tc>
    </w:tr>
  </w:tbl>
  <w:p w:rsidR="00845DC4" w:rsidRDefault="00845DC4" w:rsidP="00D9008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328"/>
    <w:multiLevelType w:val="hybridMultilevel"/>
    <w:tmpl w:val="1730F2C0"/>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060A5E34"/>
    <w:multiLevelType w:val="multilevel"/>
    <w:tmpl w:val="61C8918C"/>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C0A7A"/>
    <w:multiLevelType w:val="hybridMultilevel"/>
    <w:tmpl w:val="52981E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422FEB"/>
    <w:multiLevelType w:val="hybridMultilevel"/>
    <w:tmpl w:val="1B9A4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D3BCA"/>
    <w:multiLevelType w:val="hybridMultilevel"/>
    <w:tmpl w:val="F6DA8DE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nsid w:val="0B404398"/>
    <w:multiLevelType w:val="hybridMultilevel"/>
    <w:tmpl w:val="EDCEBA30"/>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
    <w:nsid w:val="0B4D345E"/>
    <w:multiLevelType w:val="hybridMultilevel"/>
    <w:tmpl w:val="8BA0F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nsid w:val="14E11E5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C016EC"/>
    <w:multiLevelType w:val="hybridMultilevel"/>
    <w:tmpl w:val="9866F33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nsid w:val="1B0F533B"/>
    <w:multiLevelType w:val="hybridMultilevel"/>
    <w:tmpl w:val="79E25C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8D3244"/>
    <w:multiLevelType w:val="hybridMultilevel"/>
    <w:tmpl w:val="0C1A9F9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nsid w:val="23FE08FB"/>
    <w:multiLevelType w:val="hybridMultilevel"/>
    <w:tmpl w:val="78141C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457576E"/>
    <w:multiLevelType w:val="hybridMultilevel"/>
    <w:tmpl w:val="D5D4B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BE2166"/>
    <w:multiLevelType w:val="hybridMultilevel"/>
    <w:tmpl w:val="FAC86C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670D36"/>
    <w:multiLevelType w:val="multilevel"/>
    <w:tmpl w:val="EF809F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DF41773"/>
    <w:multiLevelType w:val="hybridMultilevel"/>
    <w:tmpl w:val="ACF22E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5B80CB1"/>
    <w:multiLevelType w:val="hybridMultilevel"/>
    <w:tmpl w:val="190A1A6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nsid w:val="39872D31"/>
    <w:multiLevelType w:val="hybridMultilevel"/>
    <w:tmpl w:val="CC1C08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A34195"/>
    <w:multiLevelType w:val="hybridMultilevel"/>
    <w:tmpl w:val="5CE05D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C3C0E06"/>
    <w:multiLevelType w:val="hybridMultilevel"/>
    <w:tmpl w:val="7B1C54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C70465E"/>
    <w:multiLevelType w:val="hybridMultilevel"/>
    <w:tmpl w:val="738063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1E061F9"/>
    <w:multiLevelType w:val="hybridMultilevel"/>
    <w:tmpl w:val="D7E29C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1EF42B5"/>
    <w:multiLevelType w:val="hybridMultilevel"/>
    <w:tmpl w:val="D340C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E54442"/>
    <w:multiLevelType w:val="hybridMultilevel"/>
    <w:tmpl w:val="97C62BB2"/>
    <w:lvl w:ilvl="0" w:tplc="041F0001">
      <w:start w:val="1"/>
      <w:numFmt w:val="bullet"/>
      <w:lvlText w:val=""/>
      <w:lvlJc w:val="left"/>
      <w:pPr>
        <w:ind w:left="1582" w:hanging="360"/>
      </w:pPr>
      <w:rPr>
        <w:rFonts w:ascii="Symbol" w:hAnsi="Symbol" w:hint="default"/>
      </w:rPr>
    </w:lvl>
    <w:lvl w:ilvl="1" w:tplc="041F0003" w:tentative="1">
      <w:start w:val="1"/>
      <w:numFmt w:val="bullet"/>
      <w:lvlText w:val="o"/>
      <w:lvlJc w:val="left"/>
      <w:pPr>
        <w:ind w:left="2302" w:hanging="360"/>
      </w:pPr>
      <w:rPr>
        <w:rFonts w:ascii="Courier New" w:hAnsi="Courier New" w:cs="Courier New" w:hint="default"/>
      </w:rPr>
    </w:lvl>
    <w:lvl w:ilvl="2" w:tplc="041F0005" w:tentative="1">
      <w:start w:val="1"/>
      <w:numFmt w:val="bullet"/>
      <w:lvlText w:val=""/>
      <w:lvlJc w:val="left"/>
      <w:pPr>
        <w:ind w:left="3022" w:hanging="360"/>
      </w:pPr>
      <w:rPr>
        <w:rFonts w:ascii="Wingdings" w:hAnsi="Wingdings" w:hint="default"/>
      </w:rPr>
    </w:lvl>
    <w:lvl w:ilvl="3" w:tplc="041F0001" w:tentative="1">
      <w:start w:val="1"/>
      <w:numFmt w:val="bullet"/>
      <w:lvlText w:val=""/>
      <w:lvlJc w:val="left"/>
      <w:pPr>
        <w:ind w:left="3742" w:hanging="360"/>
      </w:pPr>
      <w:rPr>
        <w:rFonts w:ascii="Symbol" w:hAnsi="Symbol" w:hint="default"/>
      </w:rPr>
    </w:lvl>
    <w:lvl w:ilvl="4" w:tplc="041F0003" w:tentative="1">
      <w:start w:val="1"/>
      <w:numFmt w:val="bullet"/>
      <w:lvlText w:val="o"/>
      <w:lvlJc w:val="left"/>
      <w:pPr>
        <w:ind w:left="4462" w:hanging="360"/>
      </w:pPr>
      <w:rPr>
        <w:rFonts w:ascii="Courier New" w:hAnsi="Courier New" w:cs="Courier New" w:hint="default"/>
      </w:rPr>
    </w:lvl>
    <w:lvl w:ilvl="5" w:tplc="041F0005" w:tentative="1">
      <w:start w:val="1"/>
      <w:numFmt w:val="bullet"/>
      <w:lvlText w:val=""/>
      <w:lvlJc w:val="left"/>
      <w:pPr>
        <w:ind w:left="5182" w:hanging="360"/>
      </w:pPr>
      <w:rPr>
        <w:rFonts w:ascii="Wingdings" w:hAnsi="Wingdings" w:hint="default"/>
      </w:rPr>
    </w:lvl>
    <w:lvl w:ilvl="6" w:tplc="041F0001" w:tentative="1">
      <w:start w:val="1"/>
      <w:numFmt w:val="bullet"/>
      <w:lvlText w:val=""/>
      <w:lvlJc w:val="left"/>
      <w:pPr>
        <w:ind w:left="5902" w:hanging="360"/>
      </w:pPr>
      <w:rPr>
        <w:rFonts w:ascii="Symbol" w:hAnsi="Symbol" w:hint="default"/>
      </w:rPr>
    </w:lvl>
    <w:lvl w:ilvl="7" w:tplc="041F0003" w:tentative="1">
      <w:start w:val="1"/>
      <w:numFmt w:val="bullet"/>
      <w:lvlText w:val="o"/>
      <w:lvlJc w:val="left"/>
      <w:pPr>
        <w:ind w:left="6622" w:hanging="360"/>
      </w:pPr>
      <w:rPr>
        <w:rFonts w:ascii="Courier New" w:hAnsi="Courier New" w:cs="Courier New" w:hint="default"/>
      </w:rPr>
    </w:lvl>
    <w:lvl w:ilvl="8" w:tplc="041F0005" w:tentative="1">
      <w:start w:val="1"/>
      <w:numFmt w:val="bullet"/>
      <w:lvlText w:val=""/>
      <w:lvlJc w:val="left"/>
      <w:pPr>
        <w:ind w:left="7342" w:hanging="360"/>
      </w:pPr>
      <w:rPr>
        <w:rFonts w:ascii="Wingdings" w:hAnsi="Wingdings" w:hint="default"/>
      </w:rPr>
    </w:lvl>
  </w:abstractNum>
  <w:abstractNum w:abstractNumId="24">
    <w:nsid w:val="4B31636E"/>
    <w:multiLevelType w:val="hybridMultilevel"/>
    <w:tmpl w:val="654C7E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E1B34F9"/>
    <w:multiLevelType w:val="hybridMultilevel"/>
    <w:tmpl w:val="CE7E6A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E224223"/>
    <w:multiLevelType w:val="hybridMultilevel"/>
    <w:tmpl w:val="E17251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AA231D"/>
    <w:multiLevelType w:val="multilevel"/>
    <w:tmpl w:val="844488F6"/>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3A1B20"/>
    <w:multiLevelType w:val="hybridMultilevel"/>
    <w:tmpl w:val="A25C1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5D16B91"/>
    <w:multiLevelType w:val="hybridMultilevel"/>
    <w:tmpl w:val="E5FEC5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EA2CAB"/>
    <w:multiLevelType w:val="multilevel"/>
    <w:tmpl w:val="AC7CC0C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D30519"/>
    <w:multiLevelType w:val="hybridMultilevel"/>
    <w:tmpl w:val="23DCF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EE9504E"/>
    <w:multiLevelType w:val="hybridMultilevel"/>
    <w:tmpl w:val="6B8A2D2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3">
    <w:nsid w:val="5F1E5BF0"/>
    <w:multiLevelType w:val="hybridMultilevel"/>
    <w:tmpl w:val="B2E450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0462A87"/>
    <w:multiLevelType w:val="hybridMultilevel"/>
    <w:tmpl w:val="4D2C147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5">
    <w:nsid w:val="6166565A"/>
    <w:multiLevelType w:val="hybridMultilevel"/>
    <w:tmpl w:val="18CE07CA"/>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6">
    <w:nsid w:val="61F37D10"/>
    <w:multiLevelType w:val="hybridMultilevel"/>
    <w:tmpl w:val="1FA08D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5C213EC"/>
    <w:multiLevelType w:val="hybridMultilevel"/>
    <w:tmpl w:val="EBEC6E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D111B7"/>
    <w:multiLevelType w:val="hybridMultilevel"/>
    <w:tmpl w:val="AD5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8A96A1D"/>
    <w:multiLevelType w:val="hybridMultilevel"/>
    <w:tmpl w:val="52FCE6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9B17EA7"/>
    <w:multiLevelType w:val="hybridMultilevel"/>
    <w:tmpl w:val="629A11A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1">
    <w:nsid w:val="6B3D52CC"/>
    <w:multiLevelType w:val="hybridMultilevel"/>
    <w:tmpl w:val="28187A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03B45D2"/>
    <w:multiLevelType w:val="multilevel"/>
    <w:tmpl w:val="65108FBC"/>
    <w:lvl w:ilvl="0">
      <w:start w:val="6"/>
      <w:numFmt w:val="decimal"/>
      <w:lvlText w:val="%1"/>
      <w:lvlJc w:val="left"/>
      <w:pPr>
        <w:ind w:left="600" w:hanging="600"/>
      </w:pPr>
      <w:rPr>
        <w:rFonts w:ascii="Calibri" w:hAnsi="Calibri" w:cs="Calibri" w:hint="default"/>
        <w:b/>
        <w:i w:val="0"/>
        <w:color w:val="000000"/>
      </w:rPr>
    </w:lvl>
    <w:lvl w:ilvl="1">
      <w:start w:val="4"/>
      <w:numFmt w:val="decimal"/>
      <w:lvlText w:val="%1.%2"/>
      <w:lvlJc w:val="left"/>
      <w:pPr>
        <w:ind w:left="1127" w:hanging="600"/>
      </w:pPr>
      <w:rPr>
        <w:rFonts w:ascii="Calibri" w:hAnsi="Calibri" w:cs="Calibri" w:hint="default"/>
        <w:b/>
        <w:i w:val="0"/>
        <w:color w:val="000000"/>
      </w:rPr>
    </w:lvl>
    <w:lvl w:ilvl="2">
      <w:start w:val="3"/>
      <w:numFmt w:val="decimal"/>
      <w:lvlText w:val="%1.%2.%3"/>
      <w:lvlJc w:val="left"/>
      <w:pPr>
        <w:ind w:left="1774" w:hanging="720"/>
      </w:pPr>
      <w:rPr>
        <w:rFonts w:ascii="Calibri" w:hAnsi="Calibri" w:cs="Calibri" w:hint="default"/>
        <w:b/>
        <w:i w:val="0"/>
        <w:color w:val="000000"/>
      </w:rPr>
    </w:lvl>
    <w:lvl w:ilvl="3">
      <w:start w:val="2"/>
      <w:numFmt w:val="decimal"/>
      <w:lvlText w:val="%1.%2.%3.%4"/>
      <w:lvlJc w:val="left"/>
      <w:pPr>
        <w:ind w:left="2301" w:hanging="720"/>
      </w:pPr>
      <w:rPr>
        <w:rFonts w:ascii="Times New Roman" w:hAnsi="Times New Roman" w:cs="Times New Roman" w:hint="default"/>
        <w:b/>
        <w:i/>
        <w:color w:val="000000"/>
      </w:rPr>
    </w:lvl>
    <w:lvl w:ilvl="4">
      <w:start w:val="1"/>
      <w:numFmt w:val="decimal"/>
      <w:lvlText w:val="%1.%2.%3.%4.%5"/>
      <w:lvlJc w:val="left"/>
      <w:pPr>
        <w:ind w:left="3188" w:hanging="1080"/>
      </w:pPr>
      <w:rPr>
        <w:rFonts w:ascii="Calibri" w:hAnsi="Calibri" w:cs="Calibri" w:hint="default"/>
        <w:b/>
        <w:i w:val="0"/>
        <w:color w:val="000000"/>
      </w:rPr>
    </w:lvl>
    <w:lvl w:ilvl="5">
      <w:start w:val="1"/>
      <w:numFmt w:val="decimal"/>
      <w:lvlText w:val="%1.%2.%3.%4.%5.%6"/>
      <w:lvlJc w:val="left"/>
      <w:pPr>
        <w:ind w:left="3715" w:hanging="1080"/>
      </w:pPr>
      <w:rPr>
        <w:rFonts w:ascii="Calibri" w:hAnsi="Calibri" w:cs="Calibri" w:hint="default"/>
        <w:b/>
        <w:i w:val="0"/>
        <w:color w:val="000000"/>
      </w:rPr>
    </w:lvl>
    <w:lvl w:ilvl="6">
      <w:start w:val="1"/>
      <w:numFmt w:val="decimal"/>
      <w:lvlText w:val="%1.%2.%3.%4.%5.%6.%7"/>
      <w:lvlJc w:val="left"/>
      <w:pPr>
        <w:ind w:left="4602" w:hanging="1440"/>
      </w:pPr>
      <w:rPr>
        <w:rFonts w:ascii="Calibri" w:hAnsi="Calibri" w:cs="Calibri" w:hint="default"/>
        <w:b/>
        <w:i w:val="0"/>
        <w:color w:val="000000"/>
      </w:rPr>
    </w:lvl>
    <w:lvl w:ilvl="7">
      <w:start w:val="1"/>
      <w:numFmt w:val="decimal"/>
      <w:lvlText w:val="%1.%2.%3.%4.%5.%6.%7.%8"/>
      <w:lvlJc w:val="left"/>
      <w:pPr>
        <w:ind w:left="5129" w:hanging="1440"/>
      </w:pPr>
      <w:rPr>
        <w:rFonts w:ascii="Calibri" w:hAnsi="Calibri" w:cs="Calibri" w:hint="default"/>
        <w:b/>
        <w:i w:val="0"/>
        <w:color w:val="000000"/>
      </w:rPr>
    </w:lvl>
    <w:lvl w:ilvl="8">
      <w:start w:val="1"/>
      <w:numFmt w:val="decimal"/>
      <w:lvlText w:val="%1.%2.%3.%4.%5.%6.%7.%8.%9"/>
      <w:lvlJc w:val="left"/>
      <w:pPr>
        <w:ind w:left="5656" w:hanging="1440"/>
      </w:pPr>
      <w:rPr>
        <w:rFonts w:ascii="Calibri" w:hAnsi="Calibri" w:cs="Calibri" w:hint="default"/>
        <w:b/>
        <w:i w:val="0"/>
        <w:color w:val="000000"/>
      </w:rPr>
    </w:lvl>
  </w:abstractNum>
  <w:abstractNum w:abstractNumId="43">
    <w:nsid w:val="71A34E23"/>
    <w:multiLevelType w:val="hybridMultilevel"/>
    <w:tmpl w:val="CC209CA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4">
    <w:nsid w:val="76A972CF"/>
    <w:multiLevelType w:val="hybridMultilevel"/>
    <w:tmpl w:val="82124F5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45">
    <w:nsid w:val="7841189F"/>
    <w:multiLevelType w:val="hybridMultilevel"/>
    <w:tmpl w:val="69649D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8EB1AC6"/>
    <w:multiLevelType w:val="multilevel"/>
    <w:tmpl w:val="DF5A4510"/>
    <w:lvl w:ilvl="0">
      <w:start w:val="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7"/>
  </w:num>
  <w:num w:numId="3">
    <w:abstractNumId w:val="29"/>
  </w:num>
  <w:num w:numId="4">
    <w:abstractNumId w:val="3"/>
  </w:num>
  <w:num w:numId="5">
    <w:abstractNumId w:val="18"/>
  </w:num>
  <w:num w:numId="6">
    <w:abstractNumId w:val="28"/>
  </w:num>
  <w:num w:numId="7">
    <w:abstractNumId w:val="22"/>
  </w:num>
  <w:num w:numId="8">
    <w:abstractNumId w:val="12"/>
  </w:num>
  <w:num w:numId="9">
    <w:abstractNumId w:val="36"/>
  </w:num>
  <w:num w:numId="10">
    <w:abstractNumId w:val="17"/>
  </w:num>
  <w:num w:numId="11">
    <w:abstractNumId w:val="9"/>
  </w:num>
  <w:num w:numId="12">
    <w:abstractNumId w:val="11"/>
  </w:num>
  <w:num w:numId="13">
    <w:abstractNumId w:val="2"/>
  </w:num>
  <w:num w:numId="14">
    <w:abstractNumId w:val="15"/>
  </w:num>
  <w:num w:numId="15">
    <w:abstractNumId w:val="26"/>
  </w:num>
  <w:num w:numId="16">
    <w:abstractNumId w:val="24"/>
  </w:num>
  <w:num w:numId="17">
    <w:abstractNumId w:val="13"/>
  </w:num>
  <w:num w:numId="18">
    <w:abstractNumId w:val="45"/>
  </w:num>
  <w:num w:numId="19">
    <w:abstractNumId w:val="21"/>
  </w:num>
  <w:num w:numId="20">
    <w:abstractNumId w:val="39"/>
  </w:num>
  <w:num w:numId="21">
    <w:abstractNumId w:val="33"/>
  </w:num>
  <w:num w:numId="22">
    <w:abstractNumId w:val="19"/>
  </w:num>
  <w:num w:numId="23">
    <w:abstractNumId w:val="41"/>
  </w:num>
  <w:num w:numId="24">
    <w:abstractNumId w:val="25"/>
  </w:num>
  <w:num w:numId="25">
    <w:abstractNumId w:val="30"/>
  </w:num>
  <w:num w:numId="26">
    <w:abstractNumId w:val="20"/>
  </w:num>
  <w:num w:numId="27">
    <w:abstractNumId w:val="27"/>
  </w:num>
  <w:num w:numId="28">
    <w:abstractNumId w:val="44"/>
  </w:num>
  <w:num w:numId="29">
    <w:abstractNumId w:val="1"/>
  </w:num>
  <w:num w:numId="30">
    <w:abstractNumId w:val="16"/>
  </w:num>
  <w:num w:numId="31">
    <w:abstractNumId w:val="40"/>
  </w:num>
  <w:num w:numId="32">
    <w:abstractNumId w:val="4"/>
  </w:num>
  <w:num w:numId="33">
    <w:abstractNumId w:val="43"/>
  </w:num>
  <w:num w:numId="34">
    <w:abstractNumId w:val="35"/>
  </w:num>
  <w:num w:numId="35">
    <w:abstractNumId w:val="46"/>
  </w:num>
  <w:num w:numId="36">
    <w:abstractNumId w:val="5"/>
  </w:num>
  <w:num w:numId="37">
    <w:abstractNumId w:val="23"/>
  </w:num>
  <w:num w:numId="38">
    <w:abstractNumId w:val="42"/>
  </w:num>
  <w:num w:numId="39">
    <w:abstractNumId w:val="0"/>
  </w:num>
  <w:num w:numId="40">
    <w:abstractNumId w:val="34"/>
  </w:num>
  <w:num w:numId="41">
    <w:abstractNumId w:val="8"/>
  </w:num>
  <w:num w:numId="42">
    <w:abstractNumId w:val="32"/>
  </w:num>
  <w:num w:numId="43">
    <w:abstractNumId w:val="31"/>
  </w:num>
  <w:num w:numId="44">
    <w:abstractNumId w:val="6"/>
  </w:num>
  <w:num w:numId="45">
    <w:abstractNumId w:val="7"/>
  </w:num>
  <w:num w:numId="46">
    <w:abstractNumId w:val="14"/>
  </w:num>
  <w:num w:numId="47">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53DAA"/>
    <w:rsid w:val="00001FF8"/>
    <w:rsid w:val="000174CD"/>
    <w:rsid w:val="00035F99"/>
    <w:rsid w:val="0004299F"/>
    <w:rsid w:val="00071500"/>
    <w:rsid w:val="00071A67"/>
    <w:rsid w:val="00081504"/>
    <w:rsid w:val="00084C25"/>
    <w:rsid w:val="00086737"/>
    <w:rsid w:val="000B19E0"/>
    <w:rsid w:val="000B1A8B"/>
    <w:rsid w:val="000C4BA0"/>
    <w:rsid w:val="00106D36"/>
    <w:rsid w:val="00132413"/>
    <w:rsid w:val="00134B52"/>
    <w:rsid w:val="001567F4"/>
    <w:rsid w:val="00160442"/>
    <w:rsid w:val="001852E4"/>
    <w:rsid w:val="00187AFE"/>
    <w:rsid w:val="0019067C"/>
    <w:rsid w:val="001A17D7"/>
    <w:rsid w:val="001B1C46"/>
    <w:rsid w:val="001B2DB2"/>
    <w:rsid w:val="001D056E"/>
    <w:rsid w:val="0020292A"/>
    <w:rsid w:val="00205AC1"/>
    <w:rsid w:val="0023221A"/>
    <w:rsid w:val="00241225"/>
    <w:rsid w:val="00262A8A"/>
    <w:rsid w:val="002D2EB0"/>
    <w:rsid w:val="002F4714"/>
    <w:rsid w:val="00301B27"/>
    <w:rsid w:val="00320402"/>
    <w:rsid w:val="00332265"/>
    <w:rsid w:val="003673CB"/>
    <w:rsid w:val="00387069"/>
    <w:rsid w:val="004946E0"/>
    <w:rsid w:val="004C4D12"/>
    <w:rsid w:val="004D0C53"/>
    <w:rsid w:val="004F540E"/>
    <w:rsid w:val="00514884"/>
    <w:rsid w:val="00522249"/>
    <w:rsid w:val="00546FD8"/>
    <w:rsid w:val="00553D52"/>
    <w:rsid w:val="00607607"/>
    <w:rsid w:val="00612D96"/>
    <w:rsid w:val="006237E8"/>
    <w:rsid w:val="006257C3"/>
    <w:rsid w:val="00667843"/>
    <w:rsid w:val="00682FDA"/>
    <w:rsid w:val="006A052A"/>
    <w:rsid w:val="006D4028"/>
    <w:rsid w:val="006E6E0D"/>
    <w:rsid w:val="007B4CE0"/>
    <w:rsid w:val="007C31B1"/>
    <w:rsid w:val="007D632B"/>
    <w:rsid w:val="007E0513"/>
    <w:rsid w:val="00826BE4"/>
    <w:rsid w:val="00845DC4"/>
    <w:rsid w:val="00853DAA"/>
    <w:rsid w:val="00893201"/>
    <w:rsid w:val="008F513E"/>
    <w:rsid w:val="009102F5"/>
    <w:rsid w:val="00927E0A"/>
    <w:rsid w:val="00952AD8"/>
    <w:rsid w:val="00970BEA"/>
    <w:rsid w:val="00981815"/>
    <w:rsid w:val="00982AE6"/>
    <w:rsid w:val="009E3DFE"/>
    <w:rsid w:val="00A0583A"/>
    <w:rsid w:val="00A169E9"/>
    <w:rsid w:val="00A63982"/>
    <w:rsid w:val="00A64E6A"/>
    <w:rsid w:val="00B35DA5"/>
    <w:rsid w:val="00B66474"/>
    <w:rsid w:val="00BB1674"/>
    <w:rsid w:val="00C64954"/>
    <w:rsid w:val="00C812DE"/>
    <w:rsid w:val="00C81CBF"/>
    <w:rsid w:val="00CE55C3"/>
    <w:rsid w:val="00CF6D73"/>
    <w:rsid w:val="00D024F1"/>
    <w:rsid w:val="00D06159"/>
    <w:rsid w:val="00D534B3"/>
    <w:rsid w:val="00D6568F"/>
    <w:rsid w:val="00D81C5F"/>
    <w:rsid w:val="00D90081"/>
    <w:rsid w:val="00DA140B"/>
    <w:rsid w:val="00DC16DF"/>
    <w:rsid w:val="00DE6B6A"/>
    <w:rsid w:val="00DF263E"/>
    <w:rsid w:val="00E026E9"/>
    <w:rsid w:val="00E109C5"/>
    <w:rsid w:val="00E2461A"/>
    <w:rsid w:val="00E675E0"/>
    <w:rsid w:val="00EB59AC"/>
    <w:rsid w:val="00EC23BD"/>
    <w:rsid w:val="00EC4849"/>
    <w:rsid w:val="00ED7CBC"/>
    <w:rsid w:val="00EF1582"/>
    <w:rsid w:val="00EF27C4"/>
    <w:rsid w:val="00F015BB"/>
    <w:rsid w:val="00F23027"/>
    <w:rsid w:val="00F31CB0"/>
    <w:rsid w:val="00F45859"/>
    <w:rsid w:val="00F60669"/>
    <w:rsid w:val="00F651F1"/>
    <w:rsid w:val="00F67178"/>
    <w:rsid w:val="00FA5F27"/>
    <w:rsid w:val="00FA72FC"/>
    <w:rsid w:val="00FB45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7C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7CBC"/>
  </w:style>
  <w:style w:type="paragraph" w:styleId="Altbilgi">
    <w:name w:val="footer"/>
    <w:basedOn w:val="Normal"/>
    <w:link w:val="AltbilgiChar"/>
    <w:uiPriority w:val="99"/>
    <w:unhideWhenUsed/>
    <w:rsid w:val="00ED7C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7CBC"/>
  </w:style>
  <w:style w:type="paragraph" w:styleId="ListeParagraf">
    <w:name w:val="List Paragraph"/>
    <w:basedOn w:val="Normal"/>
    <w:uiPriority w:val="34"/>
    <w:qFormat/>
    <w:rsid w:val="008F513E"/>
    <w:pPr>
      <w:ind w:left="720"/>
      <w:contextualSpacing/>
    </w:pPr>
  </w:style>
  <w:style w:type="paragraph" w:styleId="BalonMetni">
    <w:name w:val="Balloon Text"/>
    <w:basedOn w:val="Normal"/>
    <w:link w:val="BalonMetniChar"/>
    <w:uiPriority w:val="99"/>
    <w:semiHidden/>
    <w:unhideWhenUsed/>
    <w:rsid w:val="003673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3CB"/>
    <w:rPr>
      <w:rFonts w:ascii="Tahoma" w:hAnsi="Tahoma" w:cs="Tahoma"/>
      <w:sz w:val="16"/>
      <w:szCs w:val="16"/>
    </w:rPr>
  </w:style>
  <w:style w:type="character" w:styleId="AklamaBavurusu">
    <w:name w:val="annotation reference"/>
    <w:basedOn w:val="VarsaylanParagrafYazTipi"/>
    <w:uiPriority w:val="99"/>
    <w:semiHidden/>
    <w:unhideWhenUsed/>
    <w:rsid w:val="0020292A"/>
    <w:rPr>
      <w:sz w:val="16"/>
      <w:szCs w:val="16"/>
    </w:rPr>
  </w:style>
  <w:style w:type="paragraph" w:styleId="AklamaMetni">
    <w:name w:val="annotation text"/>
    <w:basedOn w:val="Normal"/>
    <w:link w:val="AklamaMetniChar"/>
    <w:uiPriority w:val="99"/>
    <w:semiHidden/>
    <w:unhideWhenUsed/>
    <w:rsid w:val="0020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292A"/>
    <w:rPr>
      <w:sz w:val="20"/>
      <w:szCs w:val="20"/>
    </w:rPr>
  </w:style>
  <w:style w:type="paragraph" w:styleId="AklamaKonusu">
    <w:name w:val="annotation subject"/>
    <w:basedOn w:val="AklamaMetni"/>
    <w:next w:val="AklamaMetni"/>
    <w:link w:val="AklamaKonusuChar"/>
    <w:uiPriority w:val="99"/>
    <w:semiHidden/>
    <w:unhideWhenUsed/>
    <w:rsid w:val="0020292A"/>
    <w:rPr>
      <w:b/>
      <w:bCs/>
    </w:rPr>
  </w:style>
  <w:style w:type="character" w:customStyle="1" w:styleId="AklamaKonusuChar">
    <w:name w:val="Açıklama Konusu Char"/>
    <w:basedOn w:val="AklamaMetniChar"/>
    <w:link w:val="AklamaKonusu"/>
    <w:uiPriority w:val="99"/>
    <w:semiHidden/>
    <w:rsid w:val="0020292A"/>
    <w:rPr>
      <w:b/>
      <w:bCs/>
      <w:sz w:val="20"/>
      <w:szCs w:val="20"/>
    </w:rPr>
  </w:style>
  <w:style w:type="table" w:styleId="TabloKlavuzu">
    <w:name w:val="Table Grid"/>
    <w:basedOn w:val="NormalTablo"/>
    <w:uiPriority w:val="59"/>
    <w:rsid w:val="00FA5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7C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7CBC"/>
  </w:style>
  <w:style w:type="paragraph" w:styleId="Altbilgi">
    <w:name w:val="footer"/>
    <w:basedOn w:val="Normal"/>
    <w:link w:val="AltbilgiChar"/>
    <w:uiPriority w:val="99"/>
    <w:unhideWhenUsed/>
    <w:rsid w:val="00ED7C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7CBC"/>
  </w:style>
  <w:style w:type="paragraph" w:styleId="ListeParagraf">
    <w:name w:val="List Paragraph"/>
    <w:basedOn w:val="Normal"/>
    <w:uiPriority w:val="34"/>
    <w:qFormat/>
    <w:rsid w:val="008F513E"/>
    <w:pPr>
      <w:ind w:left="720"/>
      <w:contextualSpacing/>
    </w:pPr>
  </w:style>
  <w:style w:type="paragraph" w:styleId="BalonMetni">
    <w:name w:val="Balloon Text"/>
    <w:basedOn w:val="Normal"/>
    <w:link w:val="BalonMetniChar"/>
    <w:uiPriority w:val="99"/>
    <w:semiHidden/>
    <w:unhideWhenUsed/>
    <w:rsid w:val="003673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3CB"/>
    <w:rPr>
      <w:rFonts w:ascii="Tahoma" w:hAnsi="Tahoma" w:cs="Tahoma"/>
      <w:sz w:val="16"/>
      <w:szCs w:val="16"/>
    </w:rPr>
  </w:style>
  <w:style w:type="character" w:styleId="AklamaBavurusu">
    <w:name w:val="annotation reference"/>
    <w:basedOn w:val="VarsaylanParagrafYazTipi"/>
    <w:uiPriority w:val="99"/>
    <w:semiHidden/>
    <w:unhideWhenUsed/>
    <w:rsid w:val="0020292A"/>
    <w:rPr>
      <w:sz w:val="16"/>
      <w:szCs w:val="16"/>
    </w:rPr>
  </w:style>
  <w:style w:type="paragraph" w:styleId="AklamaMetni">
    <w:name w:val="annotation text"/>
    <w:basedOn w:val="Normal"/>
    <w:link w:val="AklamaMetniChar"/>
    <w:uiPriority w:val="99"/>
    <w:semiHidden/>
    <w:unhideWhenUsed/>
    <w:rsid w:val="0020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292A"/>
    <w:rPr>
      <w:sz w:val="20"/>
      <w:szCs w:val="20"/>
    </w:rPr>
  </w:style>
  <w:style w:type="paragraph" w:styleId="AklamaKonusu">
    <w:name w:val="annotation subject"/>
    <w:basedOn w:val="AklamaMetni"/>
    <w:next w:val="AklamaMetni"/>
    <w:link w:val="AklamaKonusuChar"/>
    <w:uiPriority w:val="99"/>
    <w:semiHidden/>
    <w:unhideWhenUsed/>
    <w:rsid w:val="0020292A"/>
    <w:rPr>
      <w:b/>
      <w:bCs/>
    </w:rPr>
  </w:style>
  <w:style w:type="character" w:customStyle="1" w:styleId="AklamaKonusuChar">
    <w:name w:val="Açıklama Konusu Char"/>
    <w:basedOn w:val="AklamaMetniChar"/>
    <w:link w:val="AklamaKonusu"/>
    <w:uiPriority w:val="99"/>
    <w:semiHidden/>
    <w:rsid w:val="0020292A"/>
    <w:rPr>
      <w:b/>
      <w:bCs/>
      <w:sz w:val="20"/>
      <w:szCs w:val="20"/>
    </w:rPr>
  </w:style>
  <w:style w:type="table" w:styleId="TabloKlavuzu">
    <w:name w:val="Table Grid"/>
    <w:basedOn w:val="NormalTablo"/>
    <w:uiPriority w:val="59"/>
    <w:rsid w:val="00FA5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606">
      <w:bodyDiv w:val="1"/>
      <w:marLeft w:val="0"/>
      <w:marRight w:val="0"/>
      <w:marTop w:val="0"/>
      <w:marBottom w:val="0"/>
      <w:divBdr>
        <w:top w:val="none" w:sz="0" w:space="0" w:color="auto"/>
        <w:left w:val="none" w:sz="0" w:space="0" w:color="auto"/>
        <w:bottom w:val="none" w:sz="0" w:space="0" w:color="auto"/>
        <w:right w:val="none" w:sz="0" w:space="0" w:color="auto"/>
      </w:divBdr>
    </w:div>
    <w:div w:id="324819129">
      <w:bodyDiv w:val="1"/>
      <w:marLeft w:val="0"/>
      <w:marRight w:val="0"/>
      <w:marTop w:val="0"/>
      <w:marBottom w:val="0"/>
      <w:divBdr>
        <w:top w:val="none" w:sz="0" w:space="0" w:color="auto"/>
        <w:left w:val="none" w:sz="0" w:space="0" w:color="auto"/>
        <w:bottom w:val="none" w:sz="0" w:space="0" w:color="auto"/>
        <w:right w:val="none" w:sz="0" w:space="0" w:color="auto"/>
      </w:divBdr>
    </w:div>
    <w:div w:id="808397734">
      <w:bodyDiv w:val="1"/>
      <w:marLeft w:val="0"/>
      <w:marRight w:val="0"/>
      <w:marTop w:val="0"/>
      <w:marBottom w:val="0"/>
      <w:divBdr>
        <w:top w:val="none" w:sz="0" w:space="0" w:color="auto"/>
        <w:left w:val="none" w:sz="0" w:space="0" w:color="auto"/>
        <w:bottom w:val="none" w:sz="0" w:space="0" w:color="auto"/>
        <w:right w:val="none" w:sz="0" w:space="0" w:color="auto"/>
      </w:divBdr>
    </w:div>
    <w:div w:id="1006829572">
      <w:bodyDiv w:val="1"/>
      <w:marLeft w:val="0"/>
      <w:marRight w:val="0"/>
      <w:marTop w:val="0"/>
      <w:marBottom w:val="0"/>
      <w:divBdr>
        <w:top w:val="none" w:sz="0" w:space="0" w:color="auto"/>
        <w:left w:val="none" w:sz="0" w:space="0" w:color="auto"/>
        <w:bottom w:val="none" w:sz="0" w:space="0" w:color="auto"/>
        <w:right w:val="none" w:sz="0" w:space="0" w:color="auto"/>
      </w:divBdr>
    </w:div>
    <w:div w:id="1095401017">
      <w:bodyDiv w:val="1"/>
      <w:marLeft w:val="0"/>
      <w:marRight w:val="0"/>
      <w:marTop w:val="0"/>
      <w:marBottom w:val="0"/>
      <w:divBdr>
        <w:top w:val="none" w:sz="0" w:space="0" w:color="auto"/>
        <w:left w:val="none" w:sz="0" w:space="0" w:color="auto"/>
        <w:bottom w:val="none" w:sz="0" w:space="0" w:color="auto"/>
        <w:right w:val="none" w:sz="0" w:space="0" w:color="auto"/>
      </w:divBdr>
    </w:div>
    <w:div w:id="1224491165">
      <w:bodyDiv w:val="1"/>
      <w:marLeft w:val="0"/>
      <w:marRight w:val="0"/>
      <w:marTop w:val="0"/>
      <w:marBottom w:val="0"/>
      <w:divBdr>
        <w:top w:val="none" w:sz="0" w:space="0" w:color="auto"/>
        <w:left w:val="none" w:sz="0" w:space="0" w:color="auto"/>
        <w:bottom w:val="none" w:sz="0" w:space="0" w:color="auto"/>
        <w:right w:val="none" w:sz="0" w:space="0" w:color="auto"/>
      </w:divBdr>
    </w:div>
    <w:div w:id="1304312398">
      <w:bodyDiv w:val="1"/>
      <w:marLeft w:val="0"/>
      <w:marRight w:val="0"/>
      <w:marTop w:val="0"/>
      <w:marBottom w:val="0"/>
      <w:divBdr>
        <w:top w:val="none" w:sz="0" w:space="0" w:color="auto"/>
        <w:left w:val="none" w:sz="0" w:space="0" w:color="auto"/>
        <w:bottom w:val="none" w:sz="0" w:space="0" w:color="auto"/>
        <w:right w:val="none" w:sz="0" w:space="0" w:color="auto"/>
      </w:divBdr>
    </w:div>
    <w:div w:id="1328247286">
      <w:bodyDiv w:val="1"/>
      <w:marLeft w:val="0"/>
      <w:marRight w:val="0"/>
      <w:marTop w:val="0"/>
      <w:marBottom w:val="0"/>
      <w:divBdr>
        <w:top w:val="none" w:sz="0" w:space="0" w:color="auto"/>
        <w:left w:val="none" w:sz="0" w:space="0" w:color="auto"/>
        <w:bottom w:val="none" w:sz="0" w:space="0" w:color="auto"/>
        <w:right w:val="none" w:sz="0" w:space="0" w:color="auto"/>
      </w:divBdr>
    </w:div>
    <w:div w:id="1381512117">
      <w:bodyDiv w:val="1"/>
      <w:marLeft w:val="0"/>
      <w:marRight w:val="0"/>
      <w:marTop w:val="0"/>
      <w:marBottom w:val="0"/>
      <w:divBdr>
        <w:top w:val="none" w:sz="0" w:space="0" w:color="auto"/>
        <w:left w:val="none" w:sz="0" w:space="0" w:color="auto"/>
        <w:bottom w:val="none" w:sz="0" w:space="0" w:color="auto"/>
        <w:right w:val="none" w:sz="0" w:space="0" w:color="auto"/>
      </w:divBdr>
    </w:div>
    <w:div w:id="1464150098">
      <w:bodyDiv w:val="1"/>
      <w:marLeft w:val="0"/>
      <w:marRight w:val="0"/>
      <w:marTop w:val="0"/>
      <w:marBottom w:val="0"/>
      <w:divBdr>
        <w:top w:val="none" w:sz="0" w:space="0" w:color="auto"/>
        <w:left w:val="none" w:sz="0" w:space="0" w:color="auto"/>
        <w:bottom w:val="none" w:sz="0" w:space="0" w:color="auto"/>
        <w:right w:val="none" w:sz="0" w:space="0" w:color="auto"/>
      </w:divBdr>
    </w:div>
    <w:div w:id="1606384946">
      <w:bodyDiv w:val="1"/>
      <w:marLeft w:val="0"/>
      <w:marRight w:val="0"/>
      <w:marTop w:val="0"/>
      <w:marBottom w:val="0"/>
      <w:divBdr>
        <w:top w:val="none" w:sz="0" w:space="0" w:color="auto"/>
        <w:left w:val="none" w:sz="0" w:space="0" w:color="auto"/>
        <w:bottom w:val="none" w:sz="0" w:space="0" w:color="auto"/>
        <w:right w:val="none" w:sz="0" w:space="0" w:color="auto"/>
      </w:divBdr>
    </w:div>
    <w:div w:id="1643383693">
      <w:bodyDiv w:val="1"/>
      <w:marLeft w:val="0"/>
      <w:marRight w:val="0"/>
      <w:marTop w:val="0"/>
      <w:marBottom w:val="0"/>
      <w:divBdr>
        <w:top w:val="none" w:sz="0" w:space="0" w:color="auto"/>
        <w:left w:val="none" w:sz="0" w:space="0" w:color="auto"/>
        <w:bottom w:val="none" w:sz="0" w:space="0" w:color="auto"/>
        <w:right w:val="none" w:sz="0" w:space="0" w:color="auto"/>
      </w:divBdr>
    </w:div>
    <w:div w:id="1685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14</Pages>
  <Words>4639</Words>
  <Characters>26448</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Serap Onaran</cp:lastModifiedBy>
  <cp:revision>14</cp:revision>
  <cp:lastPrinted>2023-01-16T12:49:00Z</cp:lastPrinted>
  <dcterms:created xsi:type="dcterms:W3CDTF">2022-12-23T12:42:00Z</dcterms:created>
  <dcterms:modified xsi:type="dcterms:W3CDTF">2024-09-16T13:27:00Z</dcterms:modified>
</cp:coreProperties>
</file>